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597286" w:rsidRDefault="00A25C25" w:rsidP="00DD3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CD0456">
        <w:rPr>
          <w:b/>
          <w:bCs/>
          <w:sz w:val="32"/>
          <w:szCs w:val="28"/>
        </w:rPr>
        <w:t xml:space="preserve"> ОП</w:t>
      </w:r>
      <w:r w:rsidR="00605BFE">
        <w:rPr>
          <w:b/>
          <w:bCs/>
          <w:sz w:val="32"/>
          <w:szCs w:val="28"/>
        </w:rPr>
        <w:t>Д</w:t>
      </w:r>
      <w:r w:rsidRPr="00CD0456">
        <w:rPr>
          <w:b/>
          <w:bCs/>
          <w:sz w:val="32"/>
          <w:szCs w:val="28"/>
        </w:rPr>
        <w:t xml:space="preserve">. </w:t>
      </w:r>
      <w:r w:rsidR="00597286">
        <w:rPr>
          <w:b/>
          <w:bCs/>
          <w:sz w:val="32"/>
          <w:szCs w:val="28"/>
        </w:rPr>
        <w:t>0</w:t>
      </w:r>
      <w:r w:rsidR="0020592C">
        <w:rPr>
          <w:b/>
          <w:bCs/>
          <w:sz w:val="32"/>
          <w:szCs w:val="28"/>
        </w:rPr>
        <w:t>4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20592C">
        <w:rPr>
          <w:b/>
          <w:bCs/>
          <w:sz w:val="32"/>
          <w:szCs w:val="28"/>
        </w:rPr>
        <w:t>Метрология, стандартизация и сертификация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Default="000930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093"/>
        <w:gridCol w:w="4154"/>
      </w:tblGrid>
      <w:tr w:rsidR="0005456B" w:rsidRPr="0005456B" w:rsidTr="00306F0A">
        <w:tc>
          <w:tcPr>
            <w:tcW w:w="5223" w:type="dxa"/>
          </w:tcPr>
          <w:p w:rsidR="0005456B" w:rsidRPr="00093025" w:rsidRDefault="0005456B" w:rsidP="00306F0A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СОГЛАСОВАНО</w:t>
            </w:r>
          </w:p>
          <w:p w:rsidR="00093025" w:rsidRPr="00093025" w:rsidRDefault="00093025" w:rsidP="00093025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Председатель ПЦК</w:t>
            </w:r>
          </w:p>
          <w:p w:rsidR="00093025" w:rsidRPr="00093025" w:rsidRDefault="00605BFE" w:rsidP="000930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093025" w:rsidRPr="00093025">
              <w:rPr>
                <w:sz w:val="28"/>
                <w:szCs w:val="28"/>
              </w:rPr>
              <w:t>имически</w:t>
            </w:r>
            <w:r>
              <w:rPr>
                <w:sz w:val="28"/>
                <w:szCs w:val="28"/>
              </w:rPr>
              <w:t>х</w:t>
            </w:r>
            <w:r w:rsidR="00093025" w:rsidRPr="00093025">
              <w:rPr>
                <w:sz w:val="28"/>
                <w:szCs w:val="28"/>
              </w:rPr>
              <w:t xml:space="preserve"> технологи</w:t>
            </w:r>
            <w:r>
              <w:rPr>
                <w:sz w:val="28"/>
                <w:szCs w:val="28"/>
              </w:rPr>
              <w:t>й</w:t>
            </w:r>
            <w:r w:rsidR="00093025" w:rsidRPr="00093025">
              <w:rPr>
                <w:sz w:val="28"/>
                <w:szCs w:val="28"/>
              </w:rPr>
              <w:t xml:space="preserve"> </w:t>
            </w:r>
          </w:p>
          <w:p w:rsidR="0005456B" w:rsidRPr="00093025" w:rsidRDefault="00093025" w:rsidP="00093025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93025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__________ </w:t>
            </w:r>
            <w:r w:rsidR="00605BFE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И.В. Трифонова</w:t>
            </w:r>
          </w:p>
          <w:p w:rsidR="0005456B" w:rsidRPr="00093025" w:rsidRDefault="0005456B" w:rsidP="00093025">
            <w:pPr>
              <w:rPr>
                <w:sz w:val="28"/>
                <w:szCs w:val="28"/>
              </w:rPr>
            </w:pPr>
            <w:r w:rsidRPr="00093025">
              <w:rPr>
                <w:sz w:val="28"/>
                <w:szCs w:val="28"/>
              </w:rPr>
              <w:t>«___» ____________ 20</w:t>
            </w:r>
            <w:r w:rsidR="00093025">
              <w:rPr>
                <w:sz w:val="28"/>
                <w:szCs w:val="28"/>
              </w:rPr>
              <w:t>____</w:t>
            </w:r>
            <w:r w:rsidRPr="0009302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240" w:type="dxa"/>
          </w:tcPr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УТВЕРЖДАЮ</w:t>
            </w:r>
          </w:p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Заместитель директора </w:t>
            </w:r>
          </w:p>
          <w:p w:rsidR="0005456B" w:rsidRPr="0005456B" w:rsidRDefault="0005456B" w:rsidP="00306F0A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05456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по учебной работе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05456B">
              <w:rPr>
                <w:sz w:val="28"/>
                <w:szCs w:val="28"/>
              </w:rPr>
              <w:t>Шестопалько</w:t>
            </w:r>
            <w:proofErr w:type="spellEnd"/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>«___» _______________ 20</w:t>
            </w:r>
            <w:r w:rsidR="00093025">
              <w:rPr>
                <w:sz w:val="28"/>
                <w:szCs w:val="28"/>
              </w:rPr>
              <w:t>____</w:t>
            </w:r>
            <w:r w:rsidRPr="0005456B">
              <w:rPr>
                <w:sz w:val="28"/>
                <w:szCs w:val="28"/>
              </w:rPr>
              <w:t>г.</w:t>
            </w:r>
          </w:p>
          <w:p w:rsidR="0005456B" w:rsidRPr="0005456B" w:rsidRDefault="0005456B" w:rsidP="00306F0A">
            <w:pPr>
              <w:rPr>
                <w:sz w:val="28"/>
                <w:szCs w:val="28"/>
              </w:rPr>
            </w:pPr>
            <w:r w:rsidRPr="0005456B">
              <w:rPr>
                <w:sz w:val="28"/>
                <w:szCs w:val="28"/>
              </w:rPr>
              <w:t xml:space="preserve"> </w:t>
            </w:r>
          </w:p>
        </w:tc>
      </w:tr>
    </w:tbl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3025" w:rsidRPr="005F4DA0" w:rsidRDefault="0083276A" w:rsidP="00093025">
      <w:pPr>
        <w:jc w:val="both"/>
        <w:rPr>
          <w:sz w:val="28"/>
          <w:szCs w:val="28"/>
          <w:vertAlign w:val="superscript"/>
        </w:rPr>
      </w:pPr>
      <w:r w:rsidRPr="00C1526C">
        <w:rPr>
          <w:color w:val="000000"/>
          <w:sz w:val="28"/>
          <w:szCs w:val="28"/>
        </w:rPr>
        <w:t xml:space="preserve">Программа учебной дисциплины </w:t>
      </w:r>
      <w:r w:rsidR="009D3045" w:rsidRPr="009D3045">
        <w:rPr>
          <w:b/>
          <w:bCs/>
          <w:sz w:val="28"/>
          <w:szCs w:val="28"/>
        </w:rPr>
        <w:t>ОПД. 04   Метрология, стандартизация и сертификация</w:t>
      </w:r>
      <w:r>
        <w:rPr>
          <w:b/>
          <w:bCs/>
          <w:sz w:val="28"/>
          <w:szCs w:val="28"/>
        </w:rPr>
        <w:t xml:space="preserve"> </w:t>
      </w:r>
      <w:r w:rsidR="00093025" w:rsidRPr="000C1B8F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</w:t>
      </w:r>
      <w:r w:rsidR="00093025">
        <w:rPr>
          <w:color w:val="000000"/>
          <w:sz w:val="28"/>
          <w:szCs w:val="28"/>
        </w:rPr>
        <w:t>квалифицированных рабочих, служащих</w:t>
      </w:r>
      <w:r w:rsidR="00093025" w:rsidRPr="000C1B8F">
        <w:rPr>
          <w:color w:val="000000"/>
          <w:sz w:val="28"/>
          <w:szCs w:val="28"/>
        </w:rPr>
        <w:t xml:space="preserve"> (ОПОП ПП</w:t>
      </w:r>
      <w:r w:rsidR="00093025">
        <w:rPr>
          <w:color w:val="000000"/>
          <w:sz w:val="28"/>
          <w:szCs w:val="28"/>
        </w:rPr>
        <w:t>КРС</w:t>
      </w:r>
      <w:r w:rsidR="00093025" w:rsidRPr="000C1B8F">
        <w:rPr>
          <w:color w:val="000000"/>
          <w:sz w:val="28"/>
          <w:szCs w:val="28"/>
        </w:rPr>
        <w:t xml:space="preserve">) в соответствии с ФГОС СПО по </w:t>
      </w:r>
      <w:r w:rsidR="00093025">
        <w:rPr>
          <w:color w:val="000000"/>
          <w:sz w:val="28"/>
          <w:szCs w:val="28"/>
        </w:rPr>
        <w:t>профессии</w:t>
      </w:r>
      <w:r w:rsidR="00093025" w:rsidRPr="000C1B8F">
        <w:rPr>
          <w:color w:val="000000"/>
          <w:sz w:val="28"/>
          <w:szCs w:val="28"/>
        </w:rPr>
        <w:t xml:space="preserve"> </w:t>
      </w:r>
      <w:r w:rsidR="00093025" w:rsidRPr="005F4DA0">
        <w:rPr>
          <w:sz w:val="28"/>
          <w:szCs w:val="28"/>
        </w:rPr>
        <w:t>18.01.3</w:t>
      </w:r>
      <w:r w:rsidR="00605BFE">
        <w:rPr>
          <w:sz w:val="28"/>
          <w:szCs w:val="28"/>
        </w:rPr>
        <w:t>4</w:t>
      </w:r>
      <w:r w:rsidR="00093025" w:rsidRPr="005F4DA0">
        <w:rPr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4A5E5F" w:rsidRDefault="004A5E5F" w:rsidP="00093025">
      <w:pPr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FC43B6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FC43B6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977241" w:rsidRPr="00C6130D" w:rsidRDefault="00977241" w:rsidP="00977241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6130D">
        <w:rPr>
          <w:sz w:val="28"/>
          <w:szCs w:val="28"/>
        </w:rPr>
        <w:t>Ушакова Надежда Борисовна, преподаватель химии;</w:t>
      </w:r>
    </w:p>
    <w:p w:rsidR="00203861" w:rsidRPr="00E577B2" w:rsidRDefault="00605BF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научно-методического отдела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9313CE" w:rsidRPr="00C27060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9313CE" w:rsidRPr="00C27060">
        <w:rPr>
          <w:b/>
          <w:bCs/>
          <w:sz w:val="28"/>
          <w:szCs w:val="28"/>
        </w:rPr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83276A" w:rsidRPr="00C27060" w:rsidTr="00266743">
        <w:tc>
          <w:tcPr>
            <w:tcW w:w="7668" w:type="dxa"/>
          </w:tcPr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C27060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B450CF" w:rsidRDefault="0083276A" w:rsidP="00266743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A47DA4" w:rsidRDefault="0083276A" w:rsidP="0083276A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83276A" w:rsidRPr="00C27060" w:rsidRDefault="0083276A" w:rsidP="00266743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rPr>
          <w:trHeight w:val="670"/>
        </w:trPr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83276A" w:rsidRPr="00C27060" w:rsidRDefault="0083276A" w:rsidP="00266743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  <w:tr w:rsidR="0083276A" w:rsidRPr="00C27060" w:rsidTr="00266743">
        <w:tc>
          <w:tcPr>
            <w:tcW w:w="7668" w:type="dxa"/>
          </w:tcPr>
          <w:p w:rsidR="0083276A" w:rsidRPr="00C27060" w:rsidRDefault="0083276A" w:rsidP="0083276A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3276A" w:rsidRPr="00C27060" w:rsidRDefault="0083276A" w:rsidP="00266743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83276A" w:rsidRPr="001E3921" w:rsidRDefault="0083276A" w:rsidP="002667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605BFE" w:rsidRDefault="00605BFE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  <w:sectPr w:rsidR="00605BFE" w:rsidSect="00EA26D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Pr="0083276A" w:rsidRDefault="0083276A" w:rsidP="003129ED">
      <w:pPr>
        <w:pStyle w:val="aa"/>
        <w:numPr>
          <w:ilvl w:val="3"/>
          <w:numId w:val="1"/>
        </w:numPr>
        <w:tabs>
          <w:tab w:val="clear" w:pos="2804"/>
          <w:tab w:val="left" w:pos="426"/>
          <w:tab w:val="left" w:pos="1832"/>
          <w:tab w:val="num" w:pos="241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32"/>
        </w:rPr>
      </w:pPr>
      <w:r w:rsidRPr="0083276A">
        <w:rPr>
          <w:b/>
          <w:sz w:val="28"/>
        </w:rPr>
        <w:t>ОБЩАЯ ХАРАКТЕРИСТИКА ПРОГРАММЫ УЧЕБНОЙ ДИСЦИПЛИНЫ</w:t>
      </w:r>
      <w:r w:rsidRPr="0083276A">
        <w:rPr>
          <w:b/>
          <w:sz w:val="28"/>
          <w:szCs w:val="28"/>
        </w:rPr>
        <w:t xml:space="preserve"> </w:t>
      </w:r>
      <w:r w:rsidR="003129ED" w:rsidRPr="003129ED">
        <w:rPr>
          <w:b/>
          <w:bCs/>
          <w:sz w:val="28"/>
          <w:szCs w:val="28"/>
        </w:rPr>
        <w:t>ОПД. 04   Метрология, стандартизация и сертификация</w:t>
      </w:r>
    </w:p>
    <w:p w:rsidR="00306F0A" w:rsidRPr="001A459C" w:rsidRDefault="00306F0A" w:rsidP="000606BA">
      <w:pPr>
        <w:tabs>
          <w:tab w:val="left" w:pos="916"/>
          <w:tab w:val="left" w:pos="1832"/>
          <w:tab w:val="num" w:pos="244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3276A" w:rsidRPr="0083276A" w:rsidRDefault="0083276A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 xml:space="preserve">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 w:rsidRPr="0083276A">
        <w:rPr>
          <w:sz w:val="28"/>
        </w:rPr>
        <w:t xml:space="preserve">учебная дисциплина </w:t>
      </w:r>
      <w:r w:rsidR="003129ED" w:rsidRPr="003129ED">
        <w:rPr>
          <w:bCs/>
          <w:sz w:val="28"/>
          <w:szCs w:val="28"/>
        </w:rPr>
        <w:t>ОПД. 04   Метрология, стандартизация и сертификация</w:t>
      </w:r>
      <w:r w:rsidR="00DD3101" w:rsidRPr="00DD3101">
        <w:rPr>
          <w:sz w:val="28"/>
        </w:rPr>
        <w:t xml:space="preserve"> </w:t>
      </w:r>
      <w:r w:rsidR="00EA6C03" w:rsidRPr="0061707A">
        <w:rPr>
          <w:sz w:val="28"/>
          <w:szCs w:val="28"/>
        </w:rPr>
        <w:t>является частью общепрофессионального цикла.</w:t>
      </w:r>
    </w:p>
    <w:p w:rsidR="0083276A" w:rsidRPr="0083276A" w:rsidRDefault="0083276A" w:rsidP="0083276A">
      <w:pPr>
        <w:ind w:firstLine="567"/>
        <w:rPr>
          <w:sz w:val="28"/>
        </w:rPr>
      </w:pPr>
    </w:p>
    <w:p w:rsidR="0083276A" w:rsidRDefault="0083276A" w:rsidP="0083276A">
      <w:pPr>
        <w:rPr>
          <w:b/>
          <w:sz w:val="28"/>
        </w:rPr>
      </w:pPr>
      <w:r w:rsidRPr="0083276A">
        <w:rPr>
          <w:b/>
          <w:sz w:val="28"/>
        </w:rPr>
        <w:t xml:space="preserve">1.2. Цель и планируемые </w:t>
      </w:r>
      <w:r>
        <w:rPr>
          <w:b/>
          <w:sz w:val="28"/>
        </w:rPr>
        <w:t>результаты освоения дисциплины</w:t>
      </w:r>
    </w:p>
    <w:p w:rsidR="00DD3101" w:rsidRPr="005B72D4" w:rsidRDefault="00DD3101" w:rsidP="009D0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27"/>
        <w:gridCol w:w="4111"/>
      </w:tblGrid>
      <w:tr w:rsidR="009D0693" w:rsidRPr="005B72D4" w:rsidTr="00664C84">
        <w:trPr>
          <w:trHeight w:val="649"/>
        </w:trPr>
        <w:tc>
          <w:tcPr>
            <w:tcW w:w="1526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Код ПК, ОК</w:t>
            </w:r>
          </w:p>
        </w:tc>
        <w:tc>
          <w:tcPr>
            <w:tcW w:w="3827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Умения</w:t>
            </w:r>
          </w:p>
        </w:tc>
        <w:tc>
          <w:tcPr>
            <w:tcW w:w="4111" w:type="dxa"/>
            <w:vAlign w:val="center"/>
            <w:hideMark/>
          </w:tcPr>
          <w:p w:rsidR="009D0693" w:rsidRPr="009D0693" w:rsidRDefault="009D0693" w:rsidP="009D0693">
            <w:pPr>
              <w:jc w:val="center"/>
              <w:rPr>
                <w:b/>
              </w:rPr>
            </w:pPr>
            <w:r w:rsidRPr="009D0693">
              <w:rPr>
                <w:b/>
              </w:rPr>
              <w:t>Знания</w:t>
            </w:r>
          </w:p>
        </w:tc>
      </w:tr>
      <w:tr w:rsidR="00B76086" w:rsidRPr="005B72D4" w:rsidTr="00664C84">
        <w:trPr>
          <w:trHeight w:val="212"/>
        </w:trPr>
        <w:tc>
          <w:tcPr>
            <w:tcW w:w="1526" w:type="dxa"/>
          </w:tcPr>
          <w:p w:rsidR="00B76086" w:rsidRDefault="00B76086" w:rsidP="00B7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025B99">
              <w:rPr>
                <w:iCs/>
              </w:rPr>
              <w:t>ОК 1</w:t>
            </w:r>
            <w:r w:rsidR="008D0248">
              <w:rPr>
                <w:iCs/>
              </w:rPr>
              <w:t>-</w:t>
            </w:r>
            <w:r w:rsidRPr="00025B99">
              <w:rPr>
                <w:iCs/>
              </w:rPr>
              <w:t>9</w:t>
            </w:r>
          </w:p>
          <w:p w:rsidR="00B0713D" w:rsidRPr="00B0713D" w:rsidRDefault="00B0713D" w:rsidP="00B76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color w:val="FF0000"/>
              </w:rPr>
            </w:pPr>
            <w:r w:rsidRPr="00B0713D">
              <w:rPr>
                <w:iCs/>
                <w:color w:val="FF0000"/>
              </w:rPr>
              <w:t>ПК…</w:t>
            </w:r>
          </w:p>
          <w:p w:rsidR="00B76086" w:rsidRPr="005B72D4" w:rsidRDefault="00B76086" w:rsidP="00BC4B85">
            <w:pPr>
              <w:jc w:val="center"/>
              <w:rPr>
                <w:b/>
              </w:rPr>
            </w:pPr>
          </w:p>
        </w:tc>
        <w:tc>
          <w:tcPr>
            <w:tcW w:w="3827" w:type="dxa"/>
          </w:tcPr>
          <w:p w:rsidR="003129ED" w:rsidRPr="00117F03" w:rsidRDefault="003129ED" w:rsidP="00117F03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  <w:jc w:val="both"/>
            </w:pPr>
            <w:r w:rsidRPr="00117F03">
              <w:t xml:space="preserve">использовать основные положения стандартизации, метрологии и подтверждение соответствия в производственной деятельности; </w:t>
            </w:r>
          </w:p>
          <w:p w:rsidR="003129ED" w:rsidRPr="00117F03" w:rsidRDefault="003129ED" w:rsidP="00117F03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  <w:jc w:val="both"/>
            </w:pPr>
            <w:r w:rsidRPr="00117F03">
              <w:t>оформлять технологическую и техническую документацию в соответствии с действующей нормативной базой на основе ис</w:t>
            </w:r>
            <w:r w:rsidR="00117F03">
              <w:t>п</w:t>
            </w:r>
            <w:r w:rsidRPr="00117F03">
              <w:t xml:space="preserve">ользования основных положений метрологии, стандартизации и сертификации в производственной деятельности; </w:t>
            </w:r>
          </w:p>
          <w:p w:rsidR="003129ED" w:rsidRPr="00117F03" w:rsidRDefault="003129ED" w:rsidP="00117F03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  <w:jc w:val="both"/>
            </w:pPr>
            <w:r w:rsidRPr="00117F03">
              <w:t xml:space="preserve">применять документацию систем качества; </w:t>
            </w:r>
          </w:p>
          <w:p w:rsidR="00B76086" w:rsidRPr="00117F03" w:rsidRDefault="003129ED" w:rsidP="00117F03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67" w:firstLine="0"/>
              <w:jc w:val="both"/>
            </w:pPr>
            <w:r w:rsidRPr="00117F03">
              <w:t>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4111" w:type="dxa"/>
          </w:tcPr>
          <w:p w:rsidR="003129ED" w:rsidRPr="00117F03" w:rsidRDefault="003129ED" w:rsidP="003129ED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</w:pPr>
            <w:r w:rsidRPr="00117F03">
              <w:t>основные понятия и определения метрологии, стандартизации, сертификации и документации систем качества;</w:t>
            </w:r>
          </w:p>
          <w:p w:rsidR="003129ED" w:rsidRPr="00117F03" w:rsidRDefault="003129ED" w:rsidP="003129ED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</w:pPr>
            <w:r w:rsidRPr="00117F03">
              <w:t xml:space="preserve">единство терминологии, единиц измерения с действующими стандартами и международной системой единиц СИ в учебных дисциплинах; </w:t>
            </w:r>
          </w:p>
          <w:p w:rsidR="003129ED" w:rsidRPr="00117F03" w:rsidRDefault="003129ED" w:rsidP="003129ED">
            <w:pPr>
              <w:pStyle w:val="aa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</w:pPr>
            <w:r w:rsidRPr="00117F03">
              <w:t>основные понятия и определения метрологии, стандартизации и сертификации основы повышения качества продукции.</w:t>
            </w:r>
          </w:p>
          <w:p w:rsidR="00B76086" w:rsidRPr="00117F03" w:rsidRDefault="00B76086" w:rsidP="00B76086">
            <w:pPr>
              <w:jc w:val="center"/>
              <w:rPr>
                <w:b/>
              </w:rPr>
            </w:pPr>
          </w:p>
        </w:tc>
      </w:tr>
    </w:tbl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12D73" w:rsidRDefault="00412D73" w:rsidP="0059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313CE" w:rsidRDefault="009313CE" w:rsidP="007024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024DD" w:rsidRPr="0066381D" w:rsidTr="00BF0020">
        <w:trPr>
          <w:trHeight w:val="460"/>
        </w:trPr>
        <w:tc>
          <w:tcPr>
            <w:tcW w:w="7904" w:type="dxa"/>
            <w:vAlign w:val="center"/>
          </w:tcPr>
          <w:p w:rsidR="007024DD" w:rsidRPr="0066381D" w:rsidRDefault="007024DD" w:rsidP="00BF0020">
            <w:pPr>
              <w:jc w:val="center"/>
            </w:pPr>
            <w:r w:rsidRPr="0066381D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7024DD" w:rsidRPr="0066381D" w:rsidRDefault="007024DD" w:rsidP="00BF0020">
            <w:pPr>
              <w:jc w:val="center"/>
              <w:rPr>
                <w:b/>
                <w:bCs/>
                <w:iCs/>
              </w:rPr>
            </w:pPr>
            <w:r w:rsidRPr="0066381D">
              <w:rPr>
                <w:b/>
                <w:bCs/>
                <w:iCs/>
              </w:rPr>
              <w:t xml:space="preserve">Объем </w:t>
            </w:r>
          </w:p>
          <w:p w:rsidR="007024DD" w:rsidRPr="0066381D" w:rsidRDefault="007024DD" w:rsidP="00BF0020">
            <w:pPr>
              <w:jc w:val="center"/>
              <w:rPr>
                <w:iCs/>
              </w:rPr>
            </w:pPr>
            <w:r w:rsidRPr="0066381D">
              <w:rPr>
                <w:b/>
                <w:bCs/>
                <w:iCs/>
              </w:rPr>
              <w:t>часов</w:t>
            </w:r>
          </w:p>
        </w:tc>
      </w:tr>
      <w:tr w:rsidR="007024DD" w:rsidRPr="0066381D" w:rsidTr="00BF0020">
        <w:trPr>
          <w:trHeight w:val="285"/>
        </w:trPr>
        <w:tc>
          <w:tcPr>
            <w:tcW w:w="7904" w:type="dxa"/>
          </w:tcPr>
          <w:p w:rsidR="007024DD" w:rsidRPr="0066381D" w:rsidRDefault="007024DD" w:rsidP="00BF0020">
            <w:pPr>
              <w:rPr>
                <w:b/>
                <w:bCs/>
              </w:rPr>
            </w:pPr>
            <w:r w:rsidRPr="0066381D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7024DD" w:rsidRPr="0066381D" w:rsidRDefault="0066381D" w:rsidP="008D024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40</w:t>
            </w: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>в том числе:</w:t>
            </w:r>
          </w:p>
        </w:tc>
        <w:tc>
          <w:tcPr>
            <w:tcW w:w="1800" w:type="dxa"/>
          </w:tcPr>
          <w:p w:rsidR="007024DD" w:rsidRPr="0066381D" w:rsidRDefault="007024DD" w:rsidP="00BF0020">
            <w:pPr>
              <w:jc w:val="center"/>
              <w:rPr>
                <w:iCs/>
              </w:rPr>
            </w:pP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теория</w:t>
            </w:r>
          </w:p>
        </w:tc>
        <w:tc>
          <w:tcPr>
            <w:tcW w:w="1800" w:type="dxa"/>
          </w:tcPr>
          <w:p w:rsidR="007024DD" w:rsidRPr="0066381D" w:rsidRDefault="0066381D" w:rsidP="00BF002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26</w:t>
            </w:r>
          </w:p>
        </w:tc>
      </w:tr>
      <w:tr w:rsidR="007024DD" w:rsidRPr="0066381D" w:rsidTr="00BF0020">
        <w:tc>
          <w:tcPr>
            <w:tcW w:w="7904" w:type="dxa"/>
          </w:tcPr>
          <w:p w:rsidR="007024DD" w:rsidRPr="0066381D" w:rsidRDefault="007024DD" w:rsidP="00BF0020">
            <w:pPr>
              <w:jc w:val="both"/>
            </w:pPr>
            <w:r w:rsidRPr="0066381D">
              <w:t xml:space="preserve">     практические занятия</w:t>
            </w:r>
          </w:p>
        </w:tc>
        <w:tc>
          <w:tcPr>
            <w:tcW w:w="1800" w:type="dxa"/>
          </w:tcPr>
          <w:p w:rsidR="007024DD" w:rsidRPr="0066381D" w:rsidRDefault="0066381D" w:rsidP="00BF002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</w:tr>
      <w:tr w:rsidR="0066381D" w:rsidRPr="0066381D" w:rsidTr="00BF0020">
        <w:tc>
          <w:tcPr>
            <w:tcW w:w="7904" w:type="dxa"/>
          </w:tcPr>
          <w:p w:rsidR="0066381D" w:rsidRPr="0066381D" w:rsidRDefault="0066381D" w:rsidP="00BF0020">
            <w:pPr>
              <w:jc w:val="both"/>
            </w:pPr>
            <w:r>
              <w:t>Самостоятельная работа</w:t>
            </w:r>
          </w:p>
        </w:tc>
        <w:tc>
          <w:tcPr>
            <w:tcW w:w="1800" w:type="dxa"/>
          </w:tcPr>
          <w:p w:rsidR="0066381D" w:rsidRPr="0066381D" w:rsidRDefault="0066381D" w:rsidP="00BF002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7024DD" w:rsidRPr="0066381D" w:rsidTr="00BF0020">
        <w:tc>
          <w:tcPr>
            <w:tcW w:w="9704" w:type="dxa"/>
            <w:gridSpan w:val="2"/>
          </w:tcPr>
          <w:p w:rsidR="007024DD" w:rsidRPr="0066381D" w:rsidRDefault="007024DD" w:rsidP="00702C73">
            <w:pPr>
              <w:rPr>
                <w:b/>
                <w:iCs/>
              </w:rPr>
            </w:pPr>
            <w:r w:rsidRPr="0066381D">
              <w:rPr>
                <w:b/>
                <w:iCs/>
              </w:rPr>
              <w:t>Промежуточная аттестация  в  форме</w:t>
            </w:r>
            <w:r w:rsidR="008D0248" w:rsidRPr="0066381D">
              <w:rPr>
                <w:b/>
                <w:iCs/>
              </w:rPr>
              <w:t xml:space="preserve"> </w:t>
            </w:r>
            <w:r w:rsidR="00702C73">
              <w:rPr>
                <w:b/>
                <w:iCs/>
              </w:rPr>
              <w:t>рубежной контрольной работы</w:t>
            </w:r>
            <w:r w:rsidR="008D0248" w:rsidRPr="0066381D">
              <w:rPr>
                <w:b/>
                <w:iCs/>
              </w:rPr>
              <w:t xml:space="preserve"> </w:t>
            </w:r>
          </w:p>
        </w:tc>
      </w:tr>
    </w:tbl>
    <w:p w:rsidR="007024DD" w:rsidRPr="007024DD" w:rsidRDefault="007024DD" w:rsidP="007024DD">
      <w:pPr>
        <w:sectPr w:rsidR="007024DD" w:rsidRPr="007024DD" w:rsidSect="00EA26D6">
          <w:pgSz w:w="11906" w:h="16838"/>
          <w:pgMar w:top="1134" w:right="850" w:bottom="1134" w:left="1701" w:header="708" w:footer="708" w:gutter="0"/>
          <w:pgNumType w:start="52"/>
          <w:cols w:space="708"/>
          <w:titlePg/>
          <w:docGrid w:linePitch="360"/>
        </w:sectPr>
      </w:pPr>
    </w:p>
    <w:p w:rsidR="00597286" w:rsidRDefault="009313CE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702C73" w:rsidRPr="00702C73">
        <w:rPr>
          <w:b/>
          <w:bCs/>
          <w:caps/>
          <w:sz w:val="28"/>
          <w:szCs w:val="28"/>
        </w:rPr>
        <w:t>ОПД. 04   Метрология, стандартизация и сертификация</w:t>
      </w:r>
    </w:p>
    <w:p w:rsidR="00EB7AF0" w:rsidRDefault="00EB7AF0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8931"/>
        <w:gridCol w:w="990"/>
        <w:gridCol w:w="1241"/>
      </w:tblGrid>
      <w:tr w:rsidR="009F27CE" w:rsidRPr="00E22BD2" w:rsidTr="009F27CE">
        <w:trPr>
          <w:trHeight w:val="20"/>
        </w:trPr>
        <w:tc>
          <w:tcPr>
            <w:tcW w:w="1167" w:type="pct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  <w:r w:rsidRPr="00E22BD2">
              <w:rPr>
                <w:b/>
                <w:bCs/>
              </w:rPr>
              <w:t>Наименование  тем</w:t>
            </w:r>
          </w:p>
        </w:tc>
        <w:tc>
          <w:tcPr>
            <w:tcW w:w="3067" w:type="pct"/>
            <w:vAlign w:val="center"/>
          </w:tcPr>
          <w:p w:rsidR="00EB7AF0" w:rsidRPr="00E22BD2" w:rsidRDefault="00EB7AF0" w:rsidP="00820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22BD2">
              <w:rPr>
                <w:b/>
              </w:rPr>
              <w:t>Содержание учебного материала и формы организации деятельности</w:t>
            </w:r>
          </w:p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  <w:r w:rsidRPr="00E22BD2">
              <w:rPr>
                <w:b/>
              </w:rPr>
              <w:t xml:space="preserve"> обучающихся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  <w:r w:rsidRPr="00E22BD2">
              <w:rPr>
                <w:b/>
                <w:bCs/>
              </w:rPr>
              <w:t>Объем часов</w:t>
            </w:r>
          </w:p>
        </w:tc>
        <w:tc>
          <w:tcPr>
            <w:tcW w:w="426" w:type="pct"/>
          </w:tcPr>
          <w:p w:rsidR="00EB7AF0" w:rsidRPr="00E22BD2" w:rsidRDefault="00EB7AF0" w:rsidP="009F27CE">
            <w:pPr>
              <w:jc w:val="center"/>
              <w:rPr>
                <w:b/>
                <w:bCs/>
              </w:rPr>
            </w:pPr>
            <w:r w:rsidRPr="00E22BD2">
              <w:rPr>
                <w:b/>
                <w:bCs/>
              </w:rPr>
              <w:t xml:space="preserve">Осваиваемые </w:t>
            </w:r>
            <w:r w:rsidR="009F27CE">
              <w:rPr>
                <w:b/>
                <w:bCs/>
              </w:rPr>
              <w:t>ОК, ПК</w:t>
            </w:r>
          </w:p>
        </w:tc>
      </w:tr>
      <w:tr w:rsidR="00EB7AF0" w:rsidRPr="00E22BD2" w:rsidTr="009F27CE">
        <w:trPr>
          <w:trHeight w:val="20"/>
        </w:trPr>
        <w:tc>
          <w:tcPr>
            <w:tcW w:w="4234" w:type="pct"/>
            <w:gridSpan w:val="2"/>
          </w:tcPr>
          <w:p w:rsidR="00EB7AF0" w:rsidRPr="00E22BD2" w:rsidRDefault="00EB7AF0" w:rsidP="00820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22BD2">
              <w:rPr>
                <w:rStyle w:val="95pt"/>
                <w:sz w:val="24"/>
                <w:szCs w:val="24"/>
              </w:rPr>
              <w:t>Раздел 1. Основы стандартизации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B24BD4">
            <w:pPr>
              <w:jc w:val="center"/>
              <w:rPr>
                <w:b/>
                <w:bCs/>
              </w:rPr>
            </w:pPr>
            <w:r w:rsidRPr="00E22BD2">
              <w:rPr>
                <w:b/>
                <w:bCs/>
              </w:rPr>
              <w:t>2</w:t>
            </w:r>
            <w:r w:rsidR="00B24BD4">
              <w:rPr>
                <w:b/>
                <w:bCs/>
              </w:rPr>
              <w:t>4</w:t>
            </w:r>
          </w:p>
        </w:tc>
        <w:tc>
          <w:tcPr>
            <w:tcW w:w="426" w:type="pct"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E22BD2" w:rsidRDefault="00EB7AF0" w:rsidP="00730A02">
            <w:pPr>
              <w:pStyle w:val="25"/>
              <w:spacing w:line="240" w:lineRule="auto"/>
              <w:ind w:firstLine="0"/>
              <w:rPr>
                <w:b/>
                <w:bCs/>
              </w:rPr>
            </w:pPr>
            <w:r w:rsidRPr="00E22BD2">
              <w:rPr>
                <w:rStyle w:val="95pt"/>
                <w:sz w:val="24"/>
                <w:szCs w:val="24"/>
              </w:rPr>
              <w:t xml:space="preserve">Тема 1.1. Задачи стандартизации, ее экономическая эффективность </w:t>
            </w:r>
          </w:p>
        </w:tc>
        <w:tc>
          <w:tcPr>
            <w:tcW w:w="3067" w:type="pct"/>
          </w:tcPr>
          <w:p w:rsidR="00EB7AF0" w:rsidRPr="00E22BD2" w:rsidRDefault="00EB7AF0" w:rsidP="00820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  <w:lang w:val="en-US"/>
              </w:rPr>
            </w:pPr>
            <w:r w:rsidRPr="00E22BD2">
              <w:rPr>
                <w:b/>
                <w:bCs/>
                <w:lang w:val="en-US"/>
              </w:rPr>
              <w:t>2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</w:p>
        </w:tc>
      </w:tr>
      <w:tr w:rsidR="009F27CE" w:rsidRPr="00E22BD2" w:rsidTr="009F27CE">
        <w:trPr>
          <w:trHeight w:val="849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7" w:type="pct"/>
          </w:tcPr>
          <w:p w:rsidR="00EB7AF0" w:rsidRPr="00E22BD2" w:rsidRDefault="00EB7AF0" w:rsidP="00730A02">
            <w:pPr>
              <w:pStyle w:val="25"/>
              <w:shd w:val="clear" w:color="auto" w:fill="auto"/>
              <w:tabs>
                <w:tab w:val="left" w:pos="60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Краткая история развития стандартизации</w:t>
            </w:r>
            <w:r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Цели и задачи стандартизации</w:t>
            </w:r>
            <w:r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Основные направления развития стандартизации</w:t>
            </w:r>
            <w:r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Субъекты стандартизации</w:t>
            </w:r>
          </w:p>
        </w:tc>
        <w:tc>
          <w:tcPr>
            <w:tcW w:w="340" w:type="pct"/>
            <w:vAlign w:val="center"/>
          </w:tcPr>
          <w:p w:rsidR="00EB7AF0" w:rsidRPr="00EB7AF0" w:rsidRDefault="00EB7AF0" w:rsidP="00820E0C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 w:rsidRPr="00EB7AF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iCs/>
                <w:lang w:eastAsia="en-US"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E22BD2" w:rsidRDefault="00EB7AF0" w:rsidP="00820E0C">
            <w:pPr>
              <w:pStyle w:val="25"/>
              <w:spacing w:line="240" w:lineRule="auto"/>
              <w:ind w:firstLine="0"/>
            </w:pPr>
            <w:r w:rsidRPr="00E22BD2">
              <w:rPr>
                <w:rStyle w:val="95pt"/>
                <w:sz w:val="24"/>
                <w:szCs w:val="24"/>
              </w:rPr>
              <w:t>1.2. Нормативные документы на виды продукции (услуги) и процессы</w:t>
            </w:r>
          </w:p>
        </w:tc>
        <w:tc>
          <w:tcPr>
            <w:tcW w:w="3067" w:type="pct"/>
          </w:tcPr>
          <w:p w:rsidR="00EB7AF0" w:rsidRPr="00E22BD2" w:rsidRDefault="00EB7AF0" w:rsidP="00730A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22BD2"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/>
        </w:tc>
        <w:tc>
          <w:tcPr>
            <w:tcW w:w="3067" w:type="pct"/>
          </w:tcPr>
          <w:p w:rsidR="00EB7AF0" w:rsidRPr="00E22BD2" w:rsidRDefault="00EB7AF0" w:rsidP="00730A02">
            <w:pPr>
              <w:pStyle w:val="25"/>
              <w:shd w:val="clear" w:color="auto" w:fill="auto"/>
              <w:tabs>
                <w:tab w:val="left" w:pos="600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Понятие нормативных документов по стандартизации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Нормативно правовая база НД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Требования к структуре и содержанию стандартов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Применение требований к нормативным документам</w:t>
            </w:r>
          </w:p>
        </w:tc>
        <w:tc>
          <w:tcPr>
            <w:tcW w:w="340" w:type="pct"/>
            <w:vAlign w:val="center"/>
          </w:tcPr>
          <w:p w:rsidR="00EB7AF0" w:rsidRPr="00730A02" w:rsidRDefault="00EB7AF0" w:rsidP="00820E0C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 w:rsidRPr="00730A0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iCs/>
                <w:lang w:eastAsia="en-US"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E22BD2" w:rsidRDefault="00EB7AF0" w:rsidP="00820E0C">
            <w:r w:rsidRPr="00E22BD2">
              <w:rPr>
                <w:rStyle w:val="95pt"/>
                <w:sz w:val="24"/>
                <w:szCs w:val="24"/>
              </w:rPr>
              <w:t>Тема 1.3. Документация систем качества</w:t>
            </w:r>
          </w:p>
          <w:p w:rsidR="00EB7AF0" w:rsidRPr="00E22BD2" w:rsidRDefault="00EB7AF0" w:rsidP="00820E0C"/>
        </w:tc>
        <w:tc>
          <w:tcPr>
            <w:tcW w:w="3067" w:type="pct"/>
          </w:tcPr>
          <w:p w:rsidR="00EB7AF0" w:rsidRPr="00E22BD2" w:rsidRDefault="00EB7AF0" w:rsidP="00730A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22BD2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/>
        </w:tc>
        <w:tc>
          <w:tcPr>
            <w:tcW w:w="3067" w:type="pct"/>
            <w:vAlign w:val="bottom"/>
          </w:tcPr>
          <w:p w:rsidR="00EB7AF0" w:rsidRPr="00E22BD2" w:rsidRDefault="00EB7AF0" w:rsidP="00730A02">
            <w:pPr>
              <w:pStyle w:val="25"/>
              <w:shd w:val="clear" w:color="auto" w:fill="auto"/>
              <w:tabs>
                <w:tab w:val="left" w:pos="60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Сущность качества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Характеристика требований к продукции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Характеристика требований безопасности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Оценка качества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Система качества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Использование в профессиональной деятельности документации систем качества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</w:pPr>
            <w:r w:rsidRPr="00E22BD2">
              <w:t>3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/>
        </w:tc>
        <w:tc>
          <w:tcPr>
            <w:tcW w:w="3067" w:type="pct"/>
          </w:tcPr>
          <w:p w:rsidR="00EB7AF0" w:rsidRPr="00E22BD2" w:rsidRDefault="00EB7AF0" w:rsidP="00730A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b/>
                <w:color w:val="000000"/>
              </w:rPr>
              <w:t>Практические работы</w:t>
            </w:r>
          </w:p>
          <w:p w:rsidR="00EB7AF0" w:rsidRPr="00E22BD2" w:rsidRDefault="00EB7AF0" w:rsidP="00730A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Анализ структуры стандартов различных видов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</w:pPr>
            <w:r w:rsidRPr="00E22BD2">
              <w:t>2</w:t>
            </w: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E22BD2" w:rsidRDefault="00EB7AF0" w:rsidP="00820E0C">
            <w:r w:rsidRPr="00E22BD2">
              <w:rPr>
                <w:rStyle w:val="95pt"/>
                <w:sz w:val="24"/>
                <w:szCs w:val="24"/>
              </w:rPr>
              <w:t>Тема 1.4 Техническая документация</w:t>
            </w:r>
          </w:p>
          <w:p w:rsidR="00EB7AF0" w:rsidRPr="00E22BD2" w:rsidRDefault="00EB7AF0" w:rsidP="00820E0C">
            <w:pPr>
              <w:rPr>
                <w:b/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730A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 w:rsidRPr="00E22BD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730A02">
            <w:pPr>
              <w:pStyle w:val="25"/>
              <w:shd w:val="clear" w:color="auto" w:fill="auto"/>
              <w:tabs>
                <w:tab w:val="left" w:pos="58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Понятие о техническом регулировании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Принципиальные основы принятия решения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Порядок разработки технического регламента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Государственный контроль и надзор за соблюдением требований технических регламентов</w:t>
            </w:r>
          </w:p>
        </w:tc>
        <w:tc>
          <w:tcPr>
            <w:tcW w:w="340" w:type="pct"/>
            <w:vAlign w:val="center"/>
          </w:tcPr>
          <w:p w:rsidR="00EB7AF0" w:rsidRPr="00E22BD2" w:rsidRDefault="00AD7B94" w:rsidP="00820E0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730A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b/>
                <w:color w:val="000000"/>
              </w:rPr>
              <w:t>Практические занятия</w:t>
            </w:r>
          </w:p>
          <w:p w:rsidR="00EB7AF0" w:rsidRPr="00E22BD2" w:rsidRDefault="00EB7AF0" w:rsidP="00730A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Изучение правовой основы технического регулирования.</w:t>
            </w:r>
          </w:p>
          <w:p w:rsidR="00EB7AF0" w:rsidRPr="00E22BD2" w:rsidRDefault="00EB7AF0" w:rsidP="00730A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340" w:type="pct"/>
            <w:vAlign w:val="center"/>
          </w:tcPr>
          <w:p w:rsidR="00EB7AF0" w:rsidRPr="00E22BD2" w:rsidRDefault="00AD7B94" w:rsidP="00820E0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E22BD2" w:rsidRDefault="00EB7AF0" w:rsidP="00820E0C">
            <w:r w:rsidRPr="00E22BD2">
              <w:rPr>
                <w:rStyle w:val="95pt"/>
                <w:sz w:val="24"/>
                <w:szCs w:val="24"/>
              </w:rPr>
              <w:t>Тема 1.5 Подтверждение соответствия</w:t>
            </w:r>
          </w:p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730A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E22BD2" w:rsidRDefault="00B24BD4" w:rsidP="00820E0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730A02">
            <w:pPr>
              <w:pStyle w:val="25"/>
              <w:shd w:val="clear" w:color="auto" w:fill="auto"/>
              <w:tabs>
                <w:tab w:val="left" w:pos="760"/>
              </w:tabs>
              <w:spacing w:line="240" w:lineRule="auto"/>
              <w:ind w:firstLine="0"/>
              <w:rPr>
                <w:bCs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Сертификация как процедура подтверждения соответствия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Цели и принципы подтверждения соответствия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Оценка и подтверждения соответствия</w:t>
            </w:r>
            <w:r w:rsidR="00730A02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Обязательное подтверждение соответствия требованиям технических регламентов</w:t>
            </w:r>
          </w:p>
        </w:tc>
        <w:tc>
          <w:tcPr>
            <w:tcW w:w="340" w:type="pct"/>
            <w:vAlign w:val="center"/>
          </w:tcPr>
          <w:p w:rsidR="00EB7AF0" w:rsidRPr="00E22BD2" w:rsidRDefault="00AD7B94" w:rsidP="00820E0C">
            <w:pPr>
              <w:jc w:val="center"/>
            </w:pPr>
            <w:r>
              <w:t>4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2F3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22BD2">
              <w:rPr>
                <w:b/>
                <w:color w:val="000000"/>
              </w:rPr>
              <w:t>Практические занятия</w:t>
            </w:r>
          </w:p>
          <w:p w:rsidR="00EB7AF0" w:rsidRPr="00E22BD2" w:rsidRDefault="00EB7AF0" w:rsidP="002F37BE">
            <w:pPr>
              <w:jc w:val="both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Анализ пригодности стандартов для целей добровольной и обязательной сертификации</w:t>
            </w:r>
          </w:p>
          <w:p w:rsidR="00EB7AF0" w:rsidRPr="00E22BD2" w:rsidRDefault="00EB7AF0" w:rsidP="002F37BE">
            <w:pPr>
              <w:jc w:val="both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Изучение порядка проведения сертификации</w:t>
            </w:r>
          </w:p>
          <w:p w:rsidR="00EB7AF0" w:rsidRPr="00E22BD2" w:rsidRDefault="00EB7AF0" w:rsidP="002F37BE">
            <w:pPr>
              <w:jc w:val="both"/>
              <w:rPr>
                <w:bCs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Изучение порядка аккредитации химической лаборатории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</w:pPr>
            <w:r w:rsidRPr="00E22BD2">
              <w:t>4</w:t>
            </w: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bCs/>
                <w:i/>
              </w:rPr>
            </w:pPr>
          </w:p>
        </w:tc>
      </w:tr>
      <w:tr w:rsidR="002F37BE" w:rsidRPr="00E22BD2" w:rsidTr="009F27CE">
        <w:trPr>
          <w:trHeight w:val="20"/>
        </w:trPr>
        <w:tc>
          <w:tcPr>
            <w:tcW w:w="4234" w:type="pct"/>
            <w:gridSpan w:val="2"/>
          </w:tcPr>
          <w:p w:rsidR="002F37BE" w:rsidRPr="00E22BD2" w:rsidRDefault="002F37BE" w:rsidP="002F37BE">
            <w:pPr>
              <w:pStyle w:val="25"/>
              <w:shd w:val="clear" w:color="auto" w:fill="auto"/>
              <w:spacing w:line="240" w:lineRule="auto"/>
              <w:ind w:hanging="33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sz w:val="24"/>
                <w:szCs w:val="24"/>
              </w:rPr>
              <w:lastRenderedPageBreak/>
              <w:t>Раздел 2 Основы метрологии</w:t>
            </w:r>
          </w:p>
        </w:tc>
        <w:tc>
          <w:tcPr>
            <w:tcW w:w="340" w:type="pct"/>
            <w:vAlign w:val="center"/>
          </w:tcPr>
          <w:p w:rsidR="002F37BE" w:rsidRPr="00E22BD2" w:rsidRDefault="002F37BE" w:rsidP="00820E0C">
            <w:pPr>
              <w:jc w:val="center"/>
              <w:rPr>
                <w:b/>
              </w:rPr>
            </w:pPr>
            <w:r w:rsidRPr="00E22BD2">
              <w:rPr>
                <w:b/>
              </w:rPr>
              <w:t>12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2F37BE" w:rsidRPr="00E22BD2" w:rsidRDefault="002F37BE" w:rsidP="00820E0C">
            <w:pPr>
              <w:jc w:val="center"/>
              <w:rPr>
                <w:b/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E22BD2" w:rsidRDefault="00EB7AF0" w:rsidP="00820E0C">
            <w:r w:rsidRPr="00E22BD2">
              <w:rPr>
                <w:rStyle w:val="95pt"/>
                <w:sz w:val="24"/>
                <w:szCs w:val="24"/>
              </w:rPr>
              <w:t>Тема 2.1. Основные понятия метрологии</w:t>
            </w:r>
          </w:p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2F3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  <w:lang w:val="en-US"/>
              </w:rPr>
            </w:pPr>
            <w:r w:rsidRPr="00E22BD2">
              <w:rPr>
                <w:b/>
                <w:lang w:val="en-US"/>
              </w:rPr>
              <w:t>4</w:t>
            </w:r>
          </w:p>
        </w:tc>
        <w:tc>
          <w:tcPr>
            <w:tcW w:w="426" w:type="pct"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2F37BE">
            <w:pPr>
              <w:pStyle w:val="25"/>
              <w:shd w:val="clear" w:color="auto" w:fill="auto"/>
              <w:tabs>
                <w:tab w:val="left" w:pos="76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Краткая история метрологии, роль измерений и значение метрологии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Профессиональная значимость метрологии в различных отраслях народного хозяйства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Объекты и субъекты метрологии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Международные и региональные метрологические организации.</w:t>
            </w:r>
          </w:p>
        </w:tc>
        <w:tc>
          <w:tcPr>
            <w:tcW w:w="340" w:type="pct"/>
            <w:vAlign w:val="center"/>
          </w:tcPr>
          <w:p w:rsidR="00EB7AF0" w:rsidRPr="002F37BE" w:rsidRDefault="00EB7AF0" w:rsidP="00820E0C">
            <w:pPr>
              <w:jc w:val="center"/>
            </w:pPr>
            <w:r w:rsidRPr="002F37BE">
              <w:t>4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E22BD2" w:rsidRDefault="00EB7AF0" w:rsidP="00820E0C">
            <w:r w:rsidRPr="00E22BD2">
              <w:rPr>
                <w:rStyle w:val="95pt"/>
                <w:sz w:val="24"/>
                <w:szCs w:val="24"/>
              </w:rPr>
              <w:t>Тема 2.2. Основы технических измерений международной системы единиц СИ</w:t>
            </w:r>
          </w:p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2F3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  <w:rPr>
                <w:b/>
              </w:rPr>
            </w:pPr>
            <w:r w:rsidRPr="00E22BD2">
              <w:rPr>
                <w:b/>
              </w:rPr>
              <w:t>6</w:t>
            </w:r>
          </w:p>
        </w:tc>
        <w:tc>
          <w:tcPr>
            <w:tcW w:w="426" w:type="pct"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2F37BE">
            <w:pPr>
              <w:pStyle w:val="25"/>
              <w:shd w:val="clear" w:color="auto" w:fill="auto"/>
              <w:tabs>
                <w:tab w:val="left" w:pos="760"/>
              </w:tabs>
              <w:spacing w:line="240" w:lineRule="auto"/>
              <w:ind w:firstLine="0"/>
              <w:rPr>
                <w:bCs/>
                <w:sz w:val="24"/>
                <w:szCs w:val="24"/>
                <w:shd w:val="clear" w:color="auto" w:fill="FFFFFF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Общая характеристика объектов измерений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Понятие видов и методов измерений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Классификация и общая характеристика средств измерений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Метрологические свойства и метрологические характеристики средств измерений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820E0C">
            <w:pPr>
              <w:jc w:val="center"/>
            </w:pPr>
            <w:r w:rsidRPr="00E22BD2">
              <w:t>3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2F37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b/>
                <w:color w:val="000000"/>
              </w:rPr>
              <w:t>Практические занятия</w:t>
            </w:r>
          </w:p>
          <w:p w:rsidR="00EB7AF0" w:rsidRPr="00E22BD2" w:rsidRDefault="00EB7AF0" w:rsidP="002F37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Ознакомление с системами национальных единиц измерений и правилами перевода их в единицы измерений СИ</w:t>
            </w:r>
          </w:p>
          <w:p w:rsidR="00EB7AF0" w:rsidRPr="00E22BD2" w:rsidRDefault="00EB7AF0" w:rsidP="002F37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bCs/>
                <w:color w:val="000000"/>
              </w:rPr>
              <w:t>Изучение методов проведения прямых и косвенных измерений</w:t>
            </w:r>
          </w:p>
        </w:tc>
        <w:tc>
          <w:tcPr>
            <w:tcW w:w="340" w:type="pct"/>
            <w:vAlign w:val="center"/>
          </w:tcPr>
          <w:p w:rsidR="00EB7AF0" w:rsidRPr="00E22BD2" w:rsidRDefault="00AD7B94" w:rsidP="00820E0C">
            <w:pPr>
              <w:jc w:val="center"/>
            </w:pPr>
            <w:r>
              <w:t>4</w:t>
            </w:r>
          </w:p>
        </w:tc>
        <w:tc>
          <w:tcPr>
            <w:tcW w:w="426" w:type="pct"/>
            <w:vMerge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 w:val="restart"/>
          </w:tcPr>
          <w:p w:rsidR="00EB7AF0" w:rsidRPr="00A02AE4" w:rsidRDefault="00EB7AF0" w:rsidP="00820E0C">
            <w:r w:rsidRPr="00E22BD2">
              <w:rPr>
                <w:rStyle w:val="95pt"/>
                <w:sz w:val="24"/>
                <w:szCs w:val="24"/>
              </w:rPr>
              <w:t xml:space="preserve">Тема 2.3. Основы теории и методики измерений в соответствии с </w:t>
            </w:r>
            <w:r w:rsidRPr="00E22BD2">
              <w:t xml:space="preserve"> </w:t>
            </w:r>
            <w:r w:rsidRPr="00E22BD2">
              <w:rPr>
                <w:rStyle w:val="95pt"/>
                <w:sz w:val="24"/>
                <w:szCs w:val="24"/>
              </w:rPr>
              <w:t>международной системой единиц СИ</w:t>
            </w:r>
          </w:p>
        </w:tc>
        <w:tc>
          <w:tcPr>
            <w:tcW w:w="3067" w:type="pct"/>
          </w:tcPr>
          <w:p w:rsidR="00EB7AF0" w:rsidRPr="00E22BD2" w:rsidRDefault="00EB7AF0" w:rsidP="002F3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40" w:type="pct"/>
            <w:vAlign w:val="center"/>
          </w:tcPr>
          <w:p w:rsidR="00EB7AF0" w:rsidRPr="00716FF3" w:rsidRDefault="00EB7AF0" w:rsidP="00820E0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6" w:type="pct"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1167" w:type="pct"/>
            <w:vMerge/>
          </w:tcPr>
          <w:p w:rsidR="00EB7AF0" w:rsidRPr="00E22BD2" w:rsidRDefault="00EB7AF0" w:rsidP="00820E0C">
            <w:pPr>
              <w:rPr>
                <w:bCs/>
              </w:rPr>
            </w:pPr>
          </w:p>
        </w:tc>
        <w:tc>
          <w:tcPr>
            <w:tcW w:w="3067" w:type="pct"/>
          </w:tcPr>
          <w:p w:rsidR="00EB7AF0" w:rsidRPr="00E22BD2" w:rsidRDefault="00EB7AF0" w:rsidP="002F37BE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Основы теории и методики измерений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>Точность методов и результатов измерений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rStyle w:val="95pt"/>
                <w:b w:val="0"/>
                <w:sz w:val="24"/>
                <w:szCs w:val="24"/>
              </w:rPr>
              <w:t xml:space="preserve"> Системы воспроизведения единиц величин</w:t>
            </w:r>
            <w:r w:rsidR="002F37BE">
              <w:rPr>
                <w:rStyle w:val="95pt"/>
                <w:b w:val="0"/>
                <w:sz w:val="24"/>
                <w:szCs w:val="24"/>
              </w:rPr>
              <w:t xml:space="preserve">. </w:t>
            </w:r>
            <w:r w:rsidRPr="00E22BD2">
              <w:rPr>
                <w:b/>
                <w:sz w:val="24"/>
                <w:szCs w:val="24"/>
              </w:rPr>
              <w:t xml:space="preserve"> </w:t>
            </w:r>
            <w:r w:rsidRPr="00E22BD2">
              <w:rPr>
                <w:rStyle w:val="95pt"/>
                <w:b w:val="0"/>
                <w:sz w:val="24"/>
                <w:szCs w:val="24"/>
              </w:rPr>
              <w:t>Государственная система обеспечения единства измерений</w:t>
            </w:r>
          </w:p>
        </w:tc>
        <w:tc>
          <w:tcPr>
            <w:tcW w:w="340" w:type="pct"/>
            <w:vAlign w:val="center"/>
          </w:tcPr>
          <w:p w:rsidR="00EB7AF0" w:rsidRPr="00716FF3" w:rsidRDefault="00EB7AF0" w:rsidP="00820E0C">
            <w:pPr>
              <w:jc w:val="center"/>
            </w:pPr>
            <w:r>
              <w:t>4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B7AF0" w:rsidRPr="00E22BD2" w:rsidRDefault="00EB7AF0" w:rsidP="00820E0C">
            <w:pPr>
              <w:jc w:val="center"/>
              <w:rPr>
                <w:bCs/>
                <w:i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4234" w:type="pct"/>
            <w:gridSpan w:val="2"/>
          </w:tcPr>
          <w:p w:rsidR="00EB7AF0" w:rsidRPr="00E22BD2" w:rsidRDefault="00EB7AF0" w:rsidP="00820E0C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22BD2">
              <w:rPr>
                <w:rStyle w:val="295pt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340" w:type="pct"/>
            <w:vAlign w:val="center"/>
          </w:tcPr>
          <w:p w:rsidR="00EB7AF0" w:rsidRPr="002F37BE" w:rsidRDefault="00EB7AF0" w:rsidP="00820E0C">
            <w:pPr>
              <w:jc w:val="center"/>
              <w:rPr>
                <w:b/>
              </w:rPr>
            </w:pPr>
            <w:r w:rsidRPr="002F37BE">
              <w:rPr>
                <w:b/>
              </w:rPr>
              <w:t>2</w:t>
            </w:r>
          </w:p>
        </w:tc>
        <w:tc>
          <w:tcPr>
            <w:tcW w:w="426" w:type="pct"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4234" w:type="pct"/>
            <w:gridSpan w:val="2"/>
          </w:tcPr>
          <w:p w:rsidR="00EB7AF0" w:rsidRPr="00E22BD2" w:rsidRDefault="00EB7AF0" w:rsidP="00820E0C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22BD2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E22BD2">
              <w:rPr>
                <w:color w:val="000000"/>
                <w:sz w:val="24"/>
                <w:szCs w:val="24"/>
              </w:rPr>
              <w:t xml:space="preserve"> </w:t>
            </w:r>
          </w:p>
          <w:p w:rsidR="00EB7AF0" w:rsidRPr="00E22BD2" w:rsidRDefault="00EB7AF0" w:rsidP="00820E0C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22BD2">
              <w:rPr>
                <w:color w:val="000000"/>
                <w:sz w:val="24"/>
                <w:szCs w:val="24"/>
              </w:rPr>
              <w:t>Проектно-исследовательская деятельность по темам и разделам программы дисциплины:</w:t>
            </w:r>
          </w:p>
          <w:p w:rsidR="00EB7AF0" w:rsidRPr="00E22BD2" w:rsidRDefault="00EB7AF0" w:rsidP="009F27CE">
            <w:pPr>
              <w:pStyle w:val="27"/>
              <w:shd w:val="clear" w:color="auto" w:fill="auto"/>
              <w:spacing w:line="240" w:lineRule="auto"/>
              <w:ind w:firstLine="0"/>
            </w:pPr>
            <w:r w:rsidRPr="00E22BD2">
              <w:rPr>
                <w:rStyle w:val="95pt"/>
                <w:b w:val="0"/>
                <w:sz w:val="24"/>
                <w:szCs w:val="24"/>
              </w:rPr>
              <w:t>«Место предмета в системе экономических знаний»</w:t>
            </w:r>
            <w:r w:rsidR="009F27CE">
              <w:rPr>
                <w:rStyle w:val="95pt"/>
                <w:b w:val="0"/>
                <w:sz w:val="24"/>
                <w:szCs w:val="24"/>
              </w:rPr>
              <w:t xml:space="preserve">, </w:t>
            </w:r>
            <w:r w:rsidRPr="00E22BD2">
              <w:rPr>
                <w:rStyle w:val="95pt"/>
                <w:b w:val="0"/>
                <w:sz w:val="24"/>
                <w:szCs w:val="24"/>
              </w:rPr>
              <w:t>«Нормативные документы»</w:t>
            </w:r>
            <w:r w:rsidR="009F27CE">
              <w:rPr>
                <w:rStyle w:val="95pt"/>
                <w:b w:val="0"/>
                <w:sz w:val="24"/>
                <w:szCs w:val="24"/>
              </w:rPr>
              <w:t xml:space="preserve">, </w:t>
            </w:r>
            <w:r w:rsidRPr="00E22BD2">
              <w:rPr>
                <w:rStyle w:val="95pt"/>
                <w:b w:val="0"/>
                <w:sz w:val="24"/>
                <w:szCs w:val="24"/>
              </w:rPr>
              <w:t>«Системы качества»</w:t>
            </w:r>
            <w:r w:rsidR="009F27CE">
              <w:rPr>
                <w:rStyle w:val="95pt"/>
                <w:b w:val="0"/>
                <w:sz w:val="24"/>
                <w:szCs w:val="24"/>
              </w:rPr>
              <w:t xml:space="preserve">, </w:t>
            </w:r>
            <w:r w:rsidRPr="00E22BD2">
              <w:rPr>
                <w:rStyle w:val="95pt"/>
                <w:b w:val="0"/>
                <w:sz w:val="24"/>
                <w:szCs w:val="24"/>
              </w:rPr>
              <w:t>«Техническая документация»</w:t>
            </w:r>
            <w:r w:rsidR="009F27CE">
              <w:rPr>
                <w:rStyle w:val="95pt"/>
                <w:b w:val="0"/>
                <w:sz w:val="24"/>
                <w:szCs w:val="24"/>
              </w:rPr>
              <w:t xml:space="preserve">, </w:t>
            </w:r>
            <w:r w:rsidRPr="00E22BD2">
              <w:rPr>
                <w:rStyle w:val="95pt"/>
                <w:b w:val="0"/>
                <w:sz w:val="24"/>
                <w:szCs w:val="24"/>
              </w:rPr>
              <w:t>«Формы подтверждения соответствия»</w:t>
            </w:r>
            <w:r w:rsidR="009F27CE">
              <w:rPr>
                <w:rStyle w:val="95pt"/>
                <w:b w:val="0"/>
                <w:sz w:val="24"/>
                <w:szCs w:val="24"/>
              </w:rPr>
              <w:t xml:space="preserve">, </w:t>
            </w:r>
            <w:r w:rsidRPr="00E22BD2">
              <w:rPr>
                <w:rStyle w:val="95pt"/>
                <w:b w:val="0"/>
                <w:sz w:val="24"/>
                <w:szCs w:val="24"/>
              </w:rPr>
              <w:t>«История возникновения в стране метрологии»</w:t>
            </w:r>
            <w:r w:rsidR="009F27CE">
              <w:rPr>
                <w:rStyle w:val="95pt"/>
                <w:b w:val="0"/>
                <w:sz w:val="24"/>
                <w:szCs w:val="24"/>
              </w:rPr>
              <w:t xml:space="preserve">, </w:t>
            </w:r>
            <w:r w:rsidRPr="00E22BD2">
              <w:rPr>
                <w:rStyle w:val="95pt"/>
                <w:b w:val="0"/>
                <w:sz w:val="24"/>
                <w:szCs w:val="24"/>
              </w:rPr>
              <w:t>«Средства измерений»</w:t>
            </w:r>
            <w:r w:rsidR="009F27CE">
              <w:rPr>
                <w:rStyle w:val="95pt"/>
                <w:b w:val="0"/>
                <w:sz w:val="24"/>
                <w:szCs w:val="24"/>
              </w:rPr>
              <w:t xml:space="preserve">, </w:t>
            </w:r>
            <w:r w:rsidRPr="00E22BD2">
              <w:rPr>
                <w:rStyle w:val="95pt"/>
                <w:b w:val="0"/>
                <w:sz w:val="24"/>
                <w:szCs w:val="24"/>
              </w:rPr>
              <w:t>«Средства и методы измерений»</w:t>
            </w:r>
          </w:p>
        </w:tc>
        <w:tc>
          <w:tcPr>
            <w:tcW w:w="340" w:type="pct"/>
            <w:vAlign w:val="center"/>
          </w:tcPr>
          <w:p w:rsidR="00EB7AF0" w:rsidRPr="00E22BD2" w:rsidRDefault="006F502B" w:rsidP="00820E0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pct"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</w:p>
        </w:tc>
      </w:tr>
      <w:tr w:rsidR="009F27CE" w:rsidRPr="00E22BD2" w:rsidTr="009F27CE">
        <w:trPr>
          <w:trHeight w:val="20"/>
        </w:trPr>
        <w:tc>
          <w:tcPr>
            <w:tcW w:w="4234" w:type="pct"/>
            <w:gridSpan w:val="2"/>
          </w:tcPr>
          <w:p w:rsidR="00EB7AF0" w:rsidRPr="00E22BD2" w:rsidRDefault="00EB7AF0" w:rsidP="00820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340" w:type="pct"/>
            <w:vAlign w:val="center"/>
          </w:tcPr>
          <w:p w:rsidR="00EB7AF0" w:rsidRPr="00E22BD2" w:rsidRDefault="00EB7AF0" w:rsidP="006F502B">
            <w:pPr>
              <w:jc w:val="center"/>
              <w:rPr>
                <w:b/>
              </w:rPr>
            </w:pPr>
            <w:r w:rsidRPr="00E22BD2">
              <w:rPr>
                <w:b/>
              </w:rPr>
              <w:t>4</w:t>
            </w:r>
            <w:r w:rsidR="006F502B">
              <w:rPr>
                <w:b/>
              </w:rPr>
              <w:t>0</w:t>
            </w:r>
          </w:p>
        </w:tc>
        <w:tc>
          <w:tcPr>
            <w:tcW w:w="426" w:type="pct"/>
            <w:shd w:val="clear" w:color="auto" w:fill="auto"/>
          </w:tcPr>
          <w:p w:rsidR="00EB7AF0" w:rsidRPr="00E22BD2" w:rsidRDefault="00EB7AF0" w:rsidP="00820E0C">
            <w:pPr>
              <w:jc w:val="center"/>
              <w:rPr>
                <w:b/>
                <w:bCs/>
              </w:rPr>
            </w:pPr>
          </w:p>
        </w:tc>
      </w:tr>
    </w:tbl>
    <w:p w:rsidR="00EB7AF0" w:rsidRDefault="00EB7AF0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</w:p>
    <w:p w:rsidR="00702C73" w:rsidRPr="00E70578" w:rsidRDefault="00702C73" w:rsidP="0070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FC7550" w:rsidRPr="009D0693" w:rsidRDefault="00FC7550" w:rsidP="009D0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Pr="00B90951" w:rsidRDefault="009313CE" w:rsidP="00867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8675A4" w:rsidRPr="007D1CC6">
        <w:rPr>
          <w:b/>
          <w:bCs/>
          <w:sz w:val="28"/>
        </w:rPr>
        <w:t xml:space="preserve">Для реализации программы </w:t>
      </w:r>
      <w:r w:rsidR="008675A4">
        <w:rPr>
          <w:b/>
          <w:bCs/>
          <w:sz w:val="28"/>
        </w:rPr>
        <w:t>дисциплины</w:t>
      </w:r>
      <w:r w:rsidR="008675A4" w:rsidRPr="007D1CC6">
        <w:rPr>
          <w:b/>
          <w:bCs/>
          <w:sz w:val="28"/>
        </w:rPr>
        <w:t xml:space="preserve"> предусмотрены</w:t>
      </w:r>
    </w:p>
    <w:p w:rsidR="00E15A78" w:rsidRPr="00E15A78" w:rsidRDefault="00D075A6" w:rsidP="009F27CE">
      <w:pPr>
        <w:ind w:firstLine="709"/>
        <w:jc w:val="both"/>
        <w:rPr>
          <w:b/>
          <w:bCs/>
          <w:sz w:val="28"/>
        </w:rPr>
      </w:pPr>
      <w:r w:rsidRPr="00B90951">
        <w:rPr>
          <w:bCs/>
          <w:sz w:val="28"/>
        </w:rPr>
        <w:t>Кабинет Химических дисциплин</w:t>
      </w:r>
      <w:r w:rsidR="009F27CE">
        <w:rPr>
          <w:bCs/>
          <w:sz w:val="28"/>
        </w:rPr>
        <w:t>,</w:t>
      </w:r>
      <w:r w:rsidR="00E15A78" w:rsidRPr="00B90951">
        <w:rPr>
          <w:bCs/>
          <w:sz w:val="28"/>
        </w:rPr>
        <w:t xml:space="preserve"> оснащенный</w:t>
      </w:r>
      <w:r w:rsidR="00E15A78" w:rsidRPr="00E15A78">
        <w:rPr>
          <w:b/>
          <w:bCs/>
          <w:sz w:val="28"/>
        </w:rPr>
        <w:t xml:space="preserve"> </w:t>
      </w:r>
      <w:r w:rsidR="00E15A78" w:rsidRPr="00B90951">
        <w:rPr>
          <w:bCs/>
          <w:sz w:val="28"/>
        </w:rPr>
        <w:t>оборудованием:</w:t>
      </w:r>
      <w:r w:rsidR="00E15A78" w:rsidRPr="00E15A78">
        <w:rPr>
          <w:b/>
          <w:bCs/>
          <w:sz w:val="28"/>
        </w:rPr>
        <w:t xml:space="preserve"> </w:t>
      </w:r>
      <w:r w:rsidR="00E15A78" w:rsidRPr="00E15A78">
        <w:rPr>
          <w:bCs/>
          <w:sz w:val="28"/>
        </w:rPr>
        <w:t>доска; раздаточный материал; наглядные материалы</w:t>
      </w:r>
      <w:r w:rsidR="00E15A78">
        <w:rPr>
          <w:bCs/>
          <w:sz w:val="28"/>
        </w:rPr>
        <w:t>.</w:t>
      </w:r>
      <w:r w:rsidR="00E15A78" w:rsidRPr="00E15A78">
        <w:rPr>
          <w:color w:val="000000"/>
          <w:sz w:val="28"/>
        </w:rPr>
        <w:t xml:space="preserve"> </w:t>
      </w:r>
      <w:r w:rsidR="00E15A78">
        <w:rPr>
          <w:color w:val="000000"/>
          <w:sz w:val="28"/>
        </w:rPr>
        <w:t>Т</w:t>
      </w:r>
      <w:r w:rsidR="00E15A78" w:rsidRPr="00E15A78">
        <w:rPr>
          <w:bCs/>
          <w:sz w:val="28"/>
        </w:rPr>
        <w:t>ехническими средствами: компьютер, интерактивная доска, мультимедийный проектор.</w:t>
      </w:r>
    </w:p>
    <w:p w:rsidR="006B3091" w:rsidRPr="00D075A6" w:rsidRDefault="00D075A6" w:rsidP="00D075A6">
      <w:pPr>
        <w:pStyle w:val="aa"/>
        <w:ind w:left="0"/>
        <w:jc w:val="both"/>
        <w:rPr>
          <w:b/>
          <w:bCs/>
          <w:sz w:val="36"/>
          <w:u w:val="single"/>
        </w:rPr>
      </w:pPr>
      <w:r>
        <w:rPr>
          <w:b/>
          <w:sz w:val="28"/>
        </w:rPr>
        <w:t>Х</w:t>
      </w:r>
      <w:r w:rsidRPr="00273545">
        <w:rPr>
          <w:b/>
          <w:sz w:val="28"/>
        </w:rPr>
        <w:t>имии, физико-химических методов анализа и технических средств измерения</w:t>
      </w:r>
      <w:r w:rsidR="00E15A78" w:rsidRPr="00E15A78">
        <w:rPr>
          <w:b/>
          <w:bCs/>
          <w:sz w:val="28"/>
        </w:rPr>
        <w:t>:</w:t>
      </w:r>
      <w:r>
        <w:rPr>
          <w:b/>
          <w:bCs/>
          <w:sz w:val="28"/>
        </w:rPr>
        <w:t xml:space="preserve"> </w:t>
      </w:r>
      <w:r w:rsidR="006B3091" w:rsidRPr="006B3091">
        <w:rPr>
          <w:sz w:val="28"/>
        </w:rPr>
        <w:t>вытяжной шкаф; лабораторные столы; химическая посуда ГОСТ 25336 «Посуда и оборудование лабораторные стеклянные. Типы, основные параметры и размеры»; весы аналитические; весы технические; штативы металлические; электроплитки; муфельная печь; сушильный шкаф; центрифуга лабораторная, стадионы.</w:t>
      </w:r>
    </w:p>
    <w:p w:rsidR="00434813" w:rsidRPr="00434813" w:rsidRDefault="00434813" w:rsidP="00E15A78">
      <w:pPr>
        <w:ind w:firstLine="709"/>
        <w:jc w:val="both"/>
        <w:rPr>
          <w:i/>
          <w:iCs/>
          <w:sz w:val="28"/>
          <w:szCs w:val="28"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E15A78" w:rsidRDefault="007D4BA2" w:rsidP="00E15A78">
      <w:pPr>
        <w:jc w:val="both"/>
        <w:rPr>
          <w:b/>
          <w:bCs/>
          <w:sz w:val="28"/>
          <w:lang w:eastAsia="en-US"/>
        </w:rPr>
      </w:pPr>
      <w:r>
        <w:rPr>
          <w:b/>
          <w:bCs/>
          <w:sz w:val="28"/>
          <w:lang w:eastAsia="en-US"/>
        </w:rPr>
        <w:t xml:space="preserve">    </w:t>
      </w:r>
      <w:r w:rsidR="00E15A78" w:rsidRPr="00E15A78">
        <w:rPr>
          <w:b/>
          <w:bCs/>
          <w:sz w:val="28"/>
          <w:lang w:eastAsia="en-US"/>
        </w:rPr>
        <w:t xml:space="preserve">Основные источники: </w:t>
      </w:r>
    </w:p>
    <w:p w:rsidR="00397CA8" w:rsidRPr="006D6330" w:rsidRDefault="003603A2" w:rsidP="006D6330">
      <w:pPr>
        <w:pStyle w:val="aa"/>
        <w:numPr>
          <w:ilvl w:val="0"/>
          <w:numId w:val="29"/>
        </w:numPr>
        <w:ind w:left="0" w:firstLine="0"/>
        <w:jc w:val="both"/>
        <w:rPr>
          <w:bCs/>
          <w:sz w:val="28"/>
        </w:rPr>
      </w:pPr>
      <w:r w:rsidRPr="006D6330">
        <w:rPr>
          <w:bCs/>
          <w:sz w:val="28"/>
        </w:rPr>
        <w:t xml:space="preserve">Метрология. Теория измерений: учебник для среднего профессионального образования / В. А. Мещеряков, Е. А. </w:t>
      </w:r>
      <w:proofErr w:type="spellStart"/>
      <w:r w:rsidRPr="006D6330">
        <w:rPr>
          <w:bCs/>
          <w:sz w:val="28"/>
        </w:rPr>
        <w:t>Бадеева</w:t>
      </w:r>
      <w:proofErr w:type="spellEnd"/>
      <w:r w:rsidRPr="006D6330">
        <w:rPr>
          <w:bCs/>
          <w:sz w:val="28"/>
        </w:rPr>
        <w:t xml:space="preserve">, Е. В. </w:t>
      </w:r>
      <w:proofErr w:type="spellStart"/>
      <w:r w:rsidRPr="006D6330">
        <w:rPr>
          <w:bCs/>
          <w:sz w:val="28"/>
        </w:rPr>
        <w:t>Шалобаев</w:t>
      </w:r>
      <w:proofErr w:type="spellEnd"/>
      <w:r w:rsidRPr="006D6330">
        <w:rPr>
          <w:bCs/>
          <w:sz w:val="28"/>
        </w:rPr>
        <w:t xml:space="preserve">; под общей редакцией Т. И. Мурашкиной. — 2-е изд., </w:t>
      </w:r>
      <w:proofErr w:type="spellStart"/>
      <w:r w:rsidRPr="006D6330">
        <w:rPr>
          <w:bCs/>
          <w:sz w:val="28"/>
        </w:rPr>
        <w:t>испр</w:t>
      </w:r>
      <w:proofErr w:type="spellEnd"/>
      <w:proofErr w:type="gramStart"/>
      <w:r w:rsidRPr="006D6330">
        <w:rPr>
          <w:bCs/>
          <w:sz w:val="28"/>
        </w:rPr>
        <w:t>.</w:t>
      </w:r>
      <w:proofErr w:type="gramEnd"/>
      <w:r w:rsidRPr="006D6330">
        <w:rPr>
          <w:bCs/>
          <w:sz w:val="28"/>
        </w:rPr>
        <w:t xml:space="preserve"> и доп. — Москва: Издательство </w:t>
      </w:r>
      <w:proofErr w:type="spellStart"/>
      <w:r w:rsidRPr="006D6330">
        <w:rPr>
          <w:bCs/>
          <w:sz w:val="28"/>
        </w:rPr>
        <w:t>Юрайт</w:t>
      </w:r>
      <w:proofErr w:type="spellEnd"/>
      <w:r w:rsidRPr="006D6330">
        <w:rPr>
          <w:bCs/>
          <w:sz w:val="28"/>
        </w:rPr>
        <w:t xml:space="preserve">, 2024. — 167 с. — (Профессиональное образование). — ISBN 978-5-534-08652-2. — Текст: электронный // Образовательная платформа </w:t>
      </w:r>
      <w:proofErr w:type="spellStart"/>
      <w:r w:rsidRPr="006D6330">
        <w:rPr>
          <w:bCs/>
          <w:sz w:val="28"/>
        </w:rPr>
        <w:t>Юрайт</w:t>
      </w:r>
      <w:proofErr w:type="spellEnd"/>
      <w:r w:rsidRPr="006D6330">
        <w:rPr>
          <w:bCs/>
          <w:sz w:val="28"/>
        </w:rPr>
        <w:t xml:space="preserve"> [сайт]. — URL: https://urait.ru/bcode/538449 (дата обращения: 05.06.2024).</w:t>
      </w:r>
    </w:p>
    <w:p w:rsidR="00FA6179" w:rsidRPr="006D6330" w:rsidRDefault="00FA6179" w:rsidP="006D6330">
      <w:pPr>
        <w:pStyle w:val="aa"/>
        <w:numPr>
          <w:ilvl w:val="0"/>
          <w:numId w:val="29"/>
        </w:numPr>
        <w:ind w:left="0" w:firstLine="0"/>
        <w:jc w:val="both"/>
        <w:rPr>
          <w:sz w:val="28"/>
          <w:szCs w:val="28"/>
        </w:rPr>
      </w:pPr>
      <w:r w:rsidRPr="006D6330">
        <w:rPr>
          <w:sz w:val="28"/>
          <w:szCs w:val="28"/>
        </w:rPr>
        <w:t xml:space="preserve">Сергеев, А. Г.  Метрология: учебник и практикум для среднего профессионального образования / А. Г. Сергеев. — 4-е изд., </w:t>
      </w:r>
      <w:proofErr w:type="spellStart"/>
      <w:r w:rsidRPr="006D6330">
        <w:rPr>
          <w:sz w:val="28"/>
          <w:szCs w:val="28"/>
        </w:rPr>
        <w:t>перераб</w:t>
      </w:r>
      <w:proofErr w:type="spellEnd"/>
      <w:proofErr w:type="gramStart"/>
      <w:r w:rsidRPr="006D6330">
        <w:rPr>
          <w:sz w:val="28"/>
          <w:szCs w:val="28"/>
        </w:rPr>
        <w:t>.</w:t>
      </w:r>
      <w:proofErr w:type="gramEnd"/>
      <w:r w:rsidRPr="006D6330">
        <w:rPr>
          <w:sz w:val="28"/>
          <w:szCs w:val="28"/>
        </w:rPr>
        <w:t xml:space="preserve"> и доп. — Москва: Издательство </w:t>
      </w:r>
      <w:proofErr w:type="spellStart"/>
      <w:r w:rsidRPr="006D6330">
        <w:rPr>
          <w:sz w:val="28"/>
          <w:szCs w:val="28"/>
        </w:rPr>
        <w:t>Юрайт</w:t>
      </w:r>
      <w:proofErr w:type="spellEnd"/>
      <w:r w:rsidRPr="006D6330">
        <w:rPr>
          <w:sz w:val="28"/>
          <w:szCs w:val="28"/>
        </w:rPr>
        <w:t xml:space="preserve">, 2024. — 391 с. — (Профессиональное образование). — ISBN 978-5-534-16327-8. — Текст: электронный // Образовательная платформа </w:t>
      </w:r>
      <w:proofErr w:type="spellStart"/>
      <w:r w:rsidRPr="006D6330">
        <w:rPr>
          <w:sz w:val="28"/>
          <w:szCs w:val="28"/>
        </w:rPr>
        <w:t>Юрайт</w:t>
      </w:r>
      <w:proofErr w:type="spellEnd"/>
      <w:r w:rsidRPr="006D6330">
        <w:rPr>
          <w:sz w:val="28"/>
          <w:szCs w:val="28"/>
        </w:rPr>
        <w:t xml:space="preserve"> [сайт]. — URL: https://urait.ru/bcode/536948 (дата обращения: 05.06.2024).</w:t>
      </w:r>
    </w:p>
    <w:p w:rsidR="00FA6179" w:rsidRPr="006D6330" w:rsidRDefault="00FA6179" w:rsidP="006D6330">
      <w:pPr>
        <w:pStyle w:val="aa"/>
        <w:numPr>
          <w:ilvl w:val="0"/>
          <w:numId w:val="29"/>
        </w:numPr>
        <w:ind w:left="0" w:firstLine="0"/>
        <w:jc w:val="both"/>
        <w:rPr>
          <w:sz w:val="28"/>
          <w:szCs w:val="28"/>
        </w:rPr>
      </w:pPr>
      <w:r w:rsidRPr="006D6330">
        <w:rPr>
          <w:sz w:val="28"/>
          <w:szCs w:val="28"/>
        </w:rPr>
        <w:t xml:space="preserve">Атрошенко, Ю. К.  Метрология, стандартизация и сертификация. Практический курс: учебное пособие для среднего профессионального образования / Ю. К. Атрошенко, Е. В. Кравченко. — 2-е изд., </w:t>
      </w:r>
      <w:proofErr w:type="spellStart"/>
      <w:r w:rsidRPr="006D6330">
        <w:rPr>
          <w:sz w:val="28"/>
          <w:szCs w:val="28"/>
        </w:rPr>
        <w:t>перераб</w:t>
      </w:r>
      <w:proofErr w:type="spellEnd"/>
      <w:proofErr w:type="gramStart"/>
      <w:r w:rsidRPr="006D6330">
        <w:rPr>
          <w:sz w:val="28"/>
          <w:szCs w:val="28"/>
        </w:rPr>
        <w:t>.</w:t>
      </w:r>
      <w:proofErr w:type="gramEnd"/>
      <w:r w:rsidRPr="006D6330">
        <w:rPr>
          <w:sz w:val="28"/>
          <w:szCs w:val="28"/>
        </w:rPr>
        <w:t xml:space="preserve"> и доп. — Москва: Издательство </w:t>
      </w:r>
      <w:proofErr w:type="spellStart"/>
      <w:r w:rsidRPr="006D6330">
        <w:rPr>
          <w:sz w:val="28"/>
          <w:szCs w:val="28"/>
        </w:rPr>
        <w:t>Юрайт</w:t>
      </w:r>
      <w:proofErr w:type="spellEnd"/>
      <w:r w:rsidRPr="006D6330">
        <w:rPr>
          <w:sz w:val="28"/>
          <w:szCs w:val="28"/>
        </w:rPr>
        <w:t xml:space="preserve">, 2024. — 174 с. — (Профессиональное образование). — ISBN 978-5-534-18040-4. — Текст: электронный // Образовательная платформа </w:t>
      </w:r>
      <w:proofErr w:type="spellStart"/>
      <w:r w:rsidRPr="006D6330">
        <w:rPr>
          <w:sz w:val="28"/>
          <w:szCs w:val="28"/>
        </w:rPr>
        <w:t>Юрайт</w:t>
      </w:r>
      <w:proofErr w:type="spellEnd"/>
      <w:r w:rsidRPr="006D6330">
        <w:rPr>
          <w:sz w:val="28"/>
          <w:szCs w:val="28"/>
        </w:rPr>
        <w:t xml:space="preserve"> [сайт]. — URL: https://urait.ru/bcode/534182 (дата обращения: 05.06.2024).</w:t>
      </w:r>
    </w:p>
    <w:p w:rsidR="00FA6179" w:rsidRPr="006D6330" w:rsidRDefault="00FA6179" w:rsidP="006D6330">
      <w:pPr>
        <w:pStyle w:val="aa"/>
        <w:numPr>
          <w:ilvl w:val="0"/>
          <w:numId w:val="29"/>
        </w:numPr>
        <w:ind w:left="0" w:firstLine="0"/>
        <w:jc w:val="both"/>
        <w:rPr>
          <w:sz w:val="28"/>
          <w:szCs w:val="28"/>
        </w:rPr>
        <w:sectPr w:rsidR="00FA6179" w:rsidRPr="006D6330" w:rsidSect="00397CA8">
          <w:pgSz w:w="11906" w:h="16838"/>
          <w:pgMar w:top="945" w:right="1126" w:bottom="2275" w:left="1150" w:header="0" w:footer="3" w:gutter="0"/>
          <w:cols w:space="720"/>
          <w:noEndnote/>
          <w:docGrid w:linePitch="360"/>
        </w:sectPr>
      </w:pPr>
      <w:r w:rsidRPr="006D6330">
        <w:rPr>
          <w:sz w:val="28"/>
          <w:szCs w:val="28"/>
        </w:rPr>
        <w:t xml:space="preserve">Третьяк, Л. Н.  Метрология, стандартизация и сертификация: взаимозаменяемость: учебное пособие для среднего профессионального образования / Л. Н. Третьяк, А. С. </w:t>
      </w:r>
      <w:proofErr w:type="spellStart"/>
      <w:r w:rsidRPr="006D6330">
        <w:rPr>
          <w:sz w:val="28"/>
          <w:szCs w:val="28"/>
        </w:rPr>
        <w:t>Вольнов</w:t>
      </w:r>
      <w:proofErr w:type="spellEnd"/>
      <w:r w:rsidRPr="006D6330">
        <w:rPr>
          <w:sz w:val="28"/>
          <w:szCs w:val="28"/>
        </w:rPr>
        <w:t xml:space="preserve">; под общей редакцией Л. Н. Третьяк. — Москва: Издательство </w:t>
      </w:r>
      <w:proofErr w:type="spellStart"/>
      <w:r w:rsidRPr="006D6330">
        <w:rPr>
          <w:sz w:val="28"/>
          <w:szCs w:val="28"/>
        </w:rPr>
        <w:t>Юрайт</w:t>
      </w:r>
      <w:proofErr w:type="spellEnd"/>
      <w:r w:rsidRPr="006D6330">
        <w:rPr>
          <w:sz w:val="28"/>
          <w:szCs w:val="28"/>
        </w:rPr>
        <w:t>, 2024. — 362 с. — (Профессиональное образование). — ISBN 978-5-534-16796-2. — Текст</w:t>
      </w:r>
      <w:bookmarkStart w:id="0" w:name="_GoBack"/>
      <w:bookmarkEnd w:id="0"/>
      <w:r w:rsidRPr="006D6330">
        <w:rPr>
          <w:sz w:val="28"/>
          <w:szCs w:val="28"/>
        </w:rPr>
        <w:t xml:space="preserve">: электронный // Образовательная платформа </w:t>
      </w:r>
      <w:proofErr w:type="spellStart"/>
      <w:r w:rsidRPr="006D6330">
        <w:rPr>
          <w:sz w:val="28"/>
          <w:szCs w:val="28"/>
        </w:rPr>
        <w:t>Юрайт</w:t>
      </w:r>
      <w:proofErr w:type="spellEnd"/>
      <w:r w:rsidRPr="006D6330">
        <w:rPr>
          <w:sz w:val="28"/>
          <w:szCs w:val="28"/>
        </w:rPr>
        <w:t xml:space="preserve"> [сайт]. — URL: https://urait.ru/bcode/540406 (дата</w:t>
      </w:r>
      <w:r w:rsidR="006D6330" w:rsidRPr="006D6330">
        <w:t xml:space="preserve"> </w:t>
      </w:r>
      <w:r w:rsidR="006D6330" w:rsidRPr="006D6330">
        <w:rPr>
          <w:sz w:val="28"/>
          <w:szCs w:val="28"/>
        </w:rPr>
        <w:t xml:space="preserve">обращения: 05.06.2024).  </w:t>
      </w: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Default="009313CE" w:rsidP="006913C2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6913C2" w:rsidRDefault="006913C2" w:rsidP="006913C2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2"/>
        <w:gridCol w:w="3344"/>
        <w:gridCol w:w="2604"/>
      </w:tblGrid>
      <w:tr w:rsidR="006913C2" w:rsidRPr="005B72D4" w:rsidTr="00416C3B">
        <w:tc>
          <w:tcPr>
            <w:tcW w:w="3591" w:type="dxa"/>
            <w:vAlign w:val="center"/>
          </w:tcPr>
          <w:p w:rsidR="006913C2" w:rsidRPr="005B72D4" w:rsidRDefault="006913C2" w:rsidP="00416C3B">
            <w:pPr>
              <w:jc w:val="center"/>
              <w:rPr>
                <w:b/>
                <w:b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>Результаты обучения</w:t>
            </w:r>
          </w:p>
          <w:p w:rsidR="006913C2" w:rsidRPr="005B72D4" w:rsidRDefault="006913C2" w:rsidP="00416C3B">
            <w:pPr>
              <w:jc w:val="center"/>
              <w:rPr>
                <w:b/>
                <w:b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3426" w:type="dxa"/>
            <w:vAlign w:val="center"/>
          </w:tcPr>
          <w:p w:rsidR="006913C2" w:rsidRPr="005B72D4" w:rsidRDefault="006913C2" w:rsidP="00416C3B">
            <w:pPr>
              <w:jc w:val="center"/>
              <w:rPr>
                <w:b/>
                <w:b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2659" w:type="dxa"/>
            <w:vAlign w:val="center"/>
          </w:tcPr>
          <w:p w:rsidR="006913C2" w:rsidRPr="005B72D4" w:rsidRDefault="006913C2" w:rsidP="00416C3B">
            <w:pPr>
              <w:jc w:val="center"/>
              <w:rPr>
                <w:b/>
                <w:b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6913C2" w:rsidRPr="005B72D4" w:rsidTr="00416C3B">
        <w:trPr>
          <w:trHeight w:val="390"/>
        </w:trPr>
        <w:tc>
          <w:tcPr>
            <w:tcW w:w="3591" w:type="dxa"/>
            <w:vAlign w:val="center"/>
          </w:tcPr>
          <w:p w:rsidR="006913C2" w:rsidRPr="006B2665" w:rsidRDefault="006913C2" w:rsidP="00416C3B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B2665">
              <w:rPr>
                <w:b/>
              </w:rPr>
              <w:t>умения</w:t>
            </w:r>
            <w:r w:rsidRPr="006B2665">
              <w:rPr>
                <w:b/>
                <w:lang w:val="en-US"/>
              </w:rPr>
              <w:t>:</w:t>
            </w:r>
          </w:p>
        </w:tc>
        <w:tc>
          <w:tcPr>
            <w:tcW w:w="3426" w:type="dxa"/>
            <w:vMerge w:val="restart"/>
            <w:vAlign w:val="center"/>
          </w:tcPr>
          <w:p w:rsidR="006913C2" w:rsidRPr="005B72D4" w:rsidRDefault="006913C2" w:rsidP="00416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lang w:eastAsia="en-US"/>
              </w:rPr>
              <w:t>Демонстрирует умения:</w:t>
            </w:r>
            <w:r w:rsidRPr="005B72D4">
              <w:rPr>
                <w:lang w:eastAsia="en-US"/>
              </w:rPr>
              <w:t xml:space="preserve"> 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деятельности;</w:t>
            </w:r>
            <w:r>
              <w:rPr>
                <w:lang w:eastAsia="en-US"/>
              </w:rPr>
              <w:t xml:space="preserve"> </w:t>
            </w:r>
            <w:r w:rsidRPr="005B72D4">
              <w:rPr>
                <w:lang w:eastAsia="en-US"/>
              </w:rPr>
              <w:t xml:space="preserve"> применять документацию систем  качества;</w:t>
            </w:r>
            <w:r>
              <w:rPr>
                <w:lang w:eastAsia="en-US"/>
              </w:rPr>
              <w:t xml:space="preserve"> </w:t>
            </w:r>
            <w:r w:rsidRPr="005B72D4">
              <w:rPr>
                <w:lang w:eastAsia="en-US"/>
              </w:rPr>
              <w:t xml:space="preserve">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2659" w:type="dxa"/>
            <w:vMerge w:val="restart"/>
            <w:vAlign w:val="center"/>
          </w:tcPr>
          <w:p w:rsidR="006913C2" w:rsidRPr="005B72D4" w:rsidRDefault="006913C2" w:rsidP="00416C3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72D4">
              <w:t xml:space="preserve">Экспертная оценка практических работ, тестирования и по результатам выполнения самостоятельной </w:t>
            </w:r>
            <w:r>
              <w:t xml:space="preserve">и аудиторной </w:t>
            </w:r>
            <w:r w:rsidRPr="005B72D4">
              <w:t>работы.</w:t>
            </w:r>
          </w:p>
        </w:tc>
      </w:tr>
      <w:tr w:rsidR="006913C2" w:rsidRPr="005B72D4" w:rsidTr="00416C3B">
        <w:trPr>
          <w:trHeight w:val="3761"/>
        </w:trPr>
        <w:tc>
          <w:tcPr>
            <w:tcW w:w="3591" w:type="dxa"/>
          </w:tcPr>
          <w:p w:rsidR="006913C2" w:rsidRPr="005B72D4" w:rsidRDefault="006913C2" w:rsidP="00416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B72D4">
              <w:rPr>
                <w:lang w:eastAsia="en-US"/>
              </w:rPr>
              <w:t>- 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деятельности;</w:t>
            </w:r>
          </w:p>
          <w:p w:rsidR="006913C2" w:rsidRPr="005B72D4" w:rsidRDefault="006913C2" w:rsidP="00416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B72D4">
              <w:rPr>
                <w:lang w:eastAsia="en-US"/>
              </w:rPr>
              <w:t>- применять документацию систем качества;</w:t>
            </w:r>
          </w:p>
          <w:p w:rsidR="006913C2" w:rsidRPr="005B72D4" w:rsidRDefault="006913C2" w:rsidP="00416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B72D4">
              <w:rPr>
                <w:lang w:eastAsia="en-US"/>
              </w:rPr>
              <w:t>-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3426" w:type="dxa"/>
            <w:vMerge/>
            <w:vAlign w:val="center"/>
          </w:tcPr>
          <w:p w:rsidR="006913C2" w:rsidRPr="005B72D4" w:rsidRDefault="006913C2" w:rsidP="00416C3B">
            <w:pPr>
              <w:jc w:val="center"/>
              <w:rPr>
                <w:lang w:eastAsia="en-US"/>
              </w:rPr>
            </w:pPr>
          </w:p>
        </w:tc>
        <w:tc>
          <w:tcPr>
            <w:tcW w:w="2659" w:type="dxa"/>
            <w:vMerge/>
            <w:vAlign w:val="center"/>
          </w:tcPr>
          <w:p w:rsidR="006913C2" w:rsidRPr="005B72D4" w:rsidRDefault="006913C2" w:rsidP="00416C3B">
            <w:pPr>
              <w:jc w:val="center"/>
              <w:rPr>
                <w:lang w:eastAsia="en-US"/>
              </w:rPr>
            </w:pPr>
          </w:p>
        </w:tc>
      </w:tr>
      <w:tr w:rsidR="006913C2" w:rsidRPr="005B72D4" w:rsidTr="00416C3B">
        <w:trPr>
          <w:trHeight w:val="288"/>
        </w:trPr>
        <w:tc>
          <w:tcPr>
            <w:tcW w:w="3591" w:type="dxa"/>
            <w:vAlign w:val="center"/>
          </w:tcPr>
          <w:p w:rsidR="006913C2" w:rsidRPr="005B72D4" w:rsidRDefault="006913C2" w:rsidP="00416C3B">
            <w:pPr>
              <w:widowControl w:val="0"/>
              <w:autoSpaceDE w:val="0"/>
              <w:autoSpaceDN w:val="0"/>
              <w:adjustRightInd w:val="0"/>
              <w:ind w:left="-36" w:firstLine="142"/>
            </w:pPr>
            <w:r w:rsidRPr="005B72D4">
              <w:rPr>
                <w:b/>
                <w:bCs/>
                <w:iCs/>
                <w:color w:val="000000"/>
              </w:rPr>
              <w:t>знания:</w:t>
            </w:r>
          </w:p>
        </w:tc>
        <w:tc>
          <w:tcPr>
            <w:tcW w:w="3426" w:type="dxa"/>
            <w:vMerge w:val="restart"/>
            <w:vAlign w:val="center"/>
          </w:tcPr>
          <w:p w:rsidR="006913C2" w:rsidRPr="005B72D4" w:rsidRDefault="006913C2" w:rsidP="00416C3B">
            <w:pPr>
              <w:ind w:left="142" w:hanging="142"/>
              <w:jc w:val="both"/>
              <w:rPr>
                <w:b/>
                <w:bCs/>
              </w:rPr>
            </w:pPr>
            <w:r w:rsidRPr="006B2665">
              <w:rPr>
                <w:bCs/>
              </w:rPr>
              <w:t>Демонстрирует знания:</w:t>
            </w:r>
            <w:r>
              <w:rPr>
                <w:b/>
                <w:bCs/>
              </w:rPr>
              <w:t xml:space="preserve"> </w:t>
            </w:r>
            <w:r w:rsidRPr="005B72D4">
              <w:rPr>
                <w:lang w:eastAsia="en-US"/>
              </w:rPr>
              <w:t>ос</w:t>
            </w:r>
            <w:r>
              <w:rPr>
                <w:lang w:eastAsia="en-US"/>
              </w:rPr>
              <w:t>новных понятий</w:t>
            </w:r>
            <w:r w:rsidRPr="005B72D4">
              <w:rPr>
                <w:lang w:eastAsia="en-US"/>
              </w:rPr>
              <w:t xml:space="preserve"> и определе</w:t>
            </w:r>
            <w:r>
              <w:rPr>
                <w:lang w:eastAsia="en-US"/>
              </w:rPr>
              <w:t>ний</w:t>
            </w:r>
            <w:r w:rsidRPr="005B72D4">
              <w:rPr>
                <w:lang w:eastAsia="en-US"/>
              </w:rPr>
              <w:t xml:space="preserve"> метрологии, стандартизации, сертификации и документации систем качества;</w:t>
            </w:r>
            <w:r>
              <w:rPr>
                <w:lang w:eastAsia="en-US"/>
              </w:rPr>
              <w:t xml:space="preserve"> </w:t>
            </w:r>
            <w:r w:rsidRPr="005B72D4">
              <w:rPr>
                <w:lang w:eastAsia="en-US"/>
              </w:rPr>
              <w:t xml:space="preserve"> е</w:t>
            </w:r>
            <w:r>
              <w:rPr>
                <w:lang w:eastAsia="en-US"/>
              </w:rPr>
              <w:t>динства</w:t>
            </w:r>
            <w:r w:rsidRPr="005B72D4">
              <w:rPr>
                <w:lang w:eastAsia="en-US"/>
              </w:rPr>
              <w:t xml:space="preserve"> терминологии, единиц измерения с действующими стандартами и международной системой единиц СИ в учебных дисциплинах;</w:t>
            </w:r>
            <w:r>
              <w:rPr>
                <w:lang w:eastAsia="en-US"/>
              </w:rPr>
              <w:t xml:space="preserve">  основных понятий</w:t>
            </w:r>
            <w:r w:rsidRPr="005B72D4">
              <w:rPr>
                <w:lang w:eastAsia="en-US"/>
              </w:rPr>
              <w:t xml:space="preserve"> и определе</w:t>
            </w:r>
            <w:r>
              <w:rPr>
                <w:lang w:eastAsia="en-US"/>
              </w:rPr>
              <w:t>ний</w:t>
            </w:r>
            <w:r w:rsidRPr="005B72D4">
              <w:rPr>
                <w:lang w:eastAsia="en-US"/>
              </w:rPr>
              <w:t xml:space="preserve"> метрологии, стандартизации и сертификации основы повышения качества продукции.</w:t>
            </w:r>
          </w:p>
        </w:tc>
        <w:tc>
          <w:tcPr>
            <w:tcW w:w="2659" w:type="dxa"/>
            <w:vMerge w:val="restart"/>
            <w:vAlign w:val="center"/>
          </w:tcPr>
          <w:p w:rsidR="006913C2" w:rsidRPr="005B72D4" w:rsidRDefault="006913C2" w:rsidP="00416C3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72D4">
              <w:t>Экспертная оценка пр</w:t>
            </w:r>
            <w:r>
              <w:t xml:space="preserve">актических работ, тестирования </w:t>
            </w:r>
            <w:r w:rsidRPr="005B72D4">
              <w:t xml:space="preserve"> по результатам выполнения самостоятельной </w:t>
            </w:r>
            <w:r>
              <w:t xml:space="preserve">и аудиторной </w:t>
            </w:r>
            <w:r w:rsidRPr="005B72D4">
              <w:t>работы.</w:t>
            </w:r>
          </w:p>
        </w:tc>
      </w:tr>
      <w:tr w:rsidR="006913C2" w:rsidRPr="005B72D4" w:rsidTr="00416C3B">
        <w:trPr>
          <w:trHeight w:val="3153"/>
        </w:trPr>
        <w:tc>
          <w:tcPr>
            <w:tcW w:w="3591" w:type="dxa"/>
            <w:vAlign w:val="center"/>
          </w:tcPr>
          <w:p w:rsidR="006913C2" w:rsidRPr="005B72D4" w:rsidRDefault="006913C2" w:rsidP="00416C3B">
            <w:pPr>
              <w:ind w:left="142" w:hanging="142"/>
              <w:jc w:val="both"/>
              <w:rPr>
                <w:b/>
                <w:bCs/>
                <w:lang w:eastAsia="en-US"/>
              </w:rPr>
            </w:pPr>
            <w:r w:rsidRPr="005B72D4">
              <w:rPr>
                <w:lang w:eastAsia="en-US"/>
              </w:rPr>
              <w:t>- основные понятия и определения метрологии, стандартизации, сертификации и документации систем качества;</w:t>
            </w:r>
          </w:p>
          <w:p w:rsidR="006913C2" w:rsidRPr="005B72D4" w:rsidRDefault="006913C2" w:rsidP="00416C3B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 единство терминологии, единиц измерения с действующими стандартами и международной системой единиц СИ в учебных дисциплинах;</w:t>
            </w:r>
          </w:p>
          <w:p w:rsidR="006913C2" w:rsidRPr="005B72D4" w:rsidRDefault="006913C2" w:rsidP="00416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 основные понятия и определения метрологии, стандартизации и сертификации основы повышения качества продукции.</w:t>
            </w:r>
          </w:p>
        </w:tc>
        <w:tc>
          <w:tcPr>
            <w:tcW w:w="3426" w:type="dxa"/>
            <w:vMerge/>
            <w:vAlign w:val="center"/>
          </w:tcPr>
          <w:p w:rsidR="006913C2" w:rsidRPr="005B72D4" w:rsidRDefault="006913C2" w:rsidP="00416C3B">
            <w:pPr>
              <w:jc w:val="center"/>
              <w:rPr>
                <w:lang w:eastAsia="en-US"/>
              </w:rPr>
            </w:pPr>
          </w:p>
        </w:tc>
        <w:tc>
          <w:tcPr>
            <w:tcW w:w="2659" w:type="dxa"/>
            <w:vMerge/>
            <w:vAlign w:val="center"/>
          </w:tcPr>
          <w:p w:rsidR="006913C2" w:rsidRPr="005B72D4" w:rsidRDefault="006913C2" w:rsidP="00416C3B">
            <w:pPr>
              <w:jc w:val="center"/>
              <w:rPr>
                <w:lang w:eastAsia="en-US"/>
              </w:rPr>
            </w:pPr>
          </w:p>
        </w:tc>
      </w:tr>
    </w:tbl>
    <w:p w:rsidR="006913C2" w:rsidRDefault="006913C2" w:rsidP="006913C2"/>
    <w:p w:rsidR="006913C2" w:rsidRDefault="006913C2" w:rsidP="006913C2"/>
    <w:p w:rsidR="006913C2" w:rsidRDefault="006913C2" w:rsidP="006913C2"/>
    <w:p w:rsidR="006913C2" w:rsidRDefault="006913C2" w:rsidP="006913C2"/>
    <w:p w:rsidR="006913C2" w:rsidRPr="006913C2" w:rsidRDefault="006913C2" w:rsidP="006913C2"/>
    <w:p w:rsidR="009313CE" w:rsidRPr="008675A4" w:rsidRDefault="009313CE" w:rsidP="001D6AD7">
      <w:pPr>
        <w:jc w:val="both"/>
        <w:rPr>
          <w:sz w:val="28"/>
        </w:rPr>
      </w:pPr>
    </w:p>
    <w:sectPr w:rsidR="009313CE" w:rsidRPr="008675A4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377" w:rsidRDefault="00035377" w:rsidP="00334857">
      <w:r>
        <w:separator/>
      </w:r>
    </w:p>
  </w:endnote>
  <w:endnote w:type="continuationSeparator" w:id="0">
    <w:p w:rsidR="00035377" w:rsidRDefault="00035377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4398470"/>
      <w:docPartObj>
        <w:docPartGallery w:val="Page Numbers (Bottom of Page)"/>
        <w:docPartUnique/>
      </w:docPartObj>
    </w:sdtPr>
    <w:sdtEndPr/>
    <w:sdtContent>
      <w:p w:rsidR="00F31A00" w:rsidRDefault="00F31A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8E8">
          <w:rPr>
            <w:noProof/>
          </w:rPr>
          <w:t>55</w:t>
        </w:r>
        <w:r>
          <w:fldChar w:fldCharType="end"/>
        </w:r>
      </w:p>
    </w:sdtContent>
  </w:sdt>
  <w:p w:rsidR="00BF0020" w:rsidRDefault="00BF002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350399"/>
      <w:docPartObj>
        <w:docPartGallery w:val="Page Numbers (Bottom of Page)"/>
        <w:docPartUnique/>
      </w:docPartObj>
    </w:sdtPr>
    <w:sdtEndPr/>
    <w:sdtContent>
      <w:p w:rsidR="00C32D1A" w:rsidRDefault="00C32D1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8E8">
          <w:rPr>
            <w:noProof/>
          </w:rPr>
          <w:t>52</w:t>
        </w:r>
        <w:r>
          <w:fldChar w:fldCharType="end"/>
        </w:r>
      </w:p>
    </w:sdtContent>
  </w:sdt>
  <w:p w:rsidR="00C32D1A" w:rsidRDefault="00C32D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377" w:rsidRDefault="00035377" w:rsidP="00334857">
      <w:r>
        <w:separator/>
      </w:r>
    </w:p>
  </w:footnote>
  <w:footnote w:type="continuationSeparator" w:id="0">
    <w:p w:rsidR="00035377" w:rsidRDefault="00035377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77B6"/>
    <w:multiLevelType w:val="hybridMultilevel"/>
    <w:tmpl w:val="A736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A36"/>
    <w:multiLevelType w:val="hybridMultilevel"/>
    <w:tmpl w:val="BB0A1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F4784"/>
    <w:multiLevelType w:val="hybridMultilevel"/>
    <w:tmpl w:val="BB5E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481E63"/>
    <w:multiLevelType w:val="hybridMultilevel"/>
    <w:tmpl w:val="0CE2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8C4C16"/>
    <w:multiLevelType w:val="hybridMultilevel"/>
    <w:tmpl w:val="5CC8E4D4"/>
    <w:lvl w:ilvl="0" w:tplc="2B12A4F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8C569C0"/>
    <w:multiLevelType w:val="hybridMultilevel"/>
    <w:tmpl w:val="762AA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4372A"/>
    <w:multiLevelType w:val="hybridMultilevel"/>
    <w:tmpl w:val="F2A06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74D2C"/>
    <w:multiLevelType w:val="hybridMultilevel"/>
    <w:tmpl w:val="C80AD9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6A80DA1"/>
    <w:multiLevelType w:val="hybridMultilevel"/>
    <w:tmpl w:val="3A74CB4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805A64"/>
    <w:multiLevelType w:val="hybridMultilevel"/>
    <w:tmpl w:val="D0EEFA98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9F23398"/>
    <w:multiLevelType w:val="hybridMultilevel"/>
    <w:tmpl w:val="F9C6D1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CB40339"/>
    <w:multiLevelType w:val="hybridMultilevel"/>
    <w:tmpl w:val="B00C66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03E41AD"/>
    <w:multiLevelType w:val="hybridMultilevel"/>
    <w:tmpl w:val="81C0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6002B63"/>
    <w:multiLevelType w:val="hybridMultilevel"/>
    <w:tmpl w:val="7274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543DBA"/>
    <w:multiLevelType w:val="multilevel"/>
    <w:tmpl w:val="548601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16" w15:restartNumberingAfterBreak="0">
    <w:nsid w:val="4EEF7112"/>
    <w:multiLevelType w:val="hybridMultilevel"/>
    <w:tmpl w:val="31E22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C7D50"/>
    <w:multiLevelType w:val="hybridMultilevel"/>
    <w:tmpl w:val="80164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52FC6"/>
    <w:multiLevelType w:val="hybridMultilevel"/>
    <w:tmpl w:val="EEAE2D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06AA5"/>
    <w:multiLevelType w:val="hybridMultilevel"/>
    <w:tmpl w:val="FACC01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6D4F3D49"/>
    <w:multiLevelType w:val="hybridMultilevel"/>
    <w:tmpl w:val="BC28C720"/>
    <w:lvl w:ilvl="0" w:tplc="DD825A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680148"/>
    <w:multiLevelType w:val="hybridMultilevel"/>
    <w:tmpl w:val="18745F62"/>
    <w:lvl w:ilvl="0" w:tplc="9266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0315B5A"/>
    <w:multiLevelType w:val="hybridMultilevel"/>
    <w:tmpl w:val="C9ECF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43C78F1"/>
    <w:multiLevelType w:val="hybridMultilevel"/>
    <w:tmpl w:val="0E42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991739F"/>
    <w:multiLevelType w:val="hybridMultilevel"/>
    <w:tmpl w:val="C4569D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BFF2F89"/>
    <w:multiLevelType w:val="hybridMultilevel"/>
    <w:tmpl w:val="9D5EA578"/>
    <w:lvl w:ilvl="0" w:tplc="B2922AB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7CED6290"/>
    <w:multiLevelType w:val="hybridMultilevel"/>
    <w:tmpl w:val="05C0F780"/>
    <w:lvl w:ilvl="0" w:tplc="0419000F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  <w:rPr>
        <w:rFonts w:cs="Times New Roman"/>
      </w:rPr>
    </w:lvl>
  </w:abstractNum>
  <w:abstractNum w:abstractNumId="28" w15:restartNumberingAfterBreak="0">
    <w:nsid w:val="7E625737"/>
    <w:multiLevelType w:val="hybridMultilevel"/>
    <w:tmpl w:val="79EE2266"/>
    <w:lvl w:ilvl="0" w:tplc="DD825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5"/>
  </w:num>
  <w:num w:numId="5">
    <w:abstractNumId w:val="27"/>
  </w:num>
  <w:num w:numId="6">
    <w:abstractNumId w:val="3"/>
  </w:num>
  <w:num w:numId="7">
    <w:abstractNumId w:val="13"/>
  </w:num>
  <w:num w:numId="8">
    <w:abstractNumId w:val="14"/>
  </w:num>
  <w:num w:numId="9">
    <w:abstractNumId w:val="23"/>
  </w:num>
  <w:num w:numId="10">
    <w:abstractNumId w:val="20"/>
  </w:num>
  <w:num w:numId="11">
    <w:abstractNumId w:val="8"/>
  </w:num>
  <w:num w:numId="12">
    <w:abstractNumId w:val="11"/>
  </w:num>
  <w:num w:numId="13">
    <w:abstractNumId w:val="18"/>
  </w:num>
  <w:num w:numId="14">
    <w:abstractNumId w:val="22"/>
  </w:num>
  <w:num w:numId="15">
    <w:abstractNumId w:val="15"/>
  </w:num>
  <w:num w:numId="16">
    <w:abstractNumId w:val="12"/>
  </w:num>
  <w:num w:numId="17">
    <w:abstractNumId w:val="4"/>
  </w:num>
  <w:num w:numId="18">
    <w:abstractNumId w:val="16"/>
  </w:num>
  <w:num w:numId="19">
    <w:abstractNumId w:val="28"/>
  </w:num>
  <w:num w:numId="20">
    <w:abstractNumId w:val="21"/>
  </w:num>
  <w:num w:numId="21">
    <w:abstractNumId w:val="10"/>
  </w:num>
  <w:num w:numId="22">
    <w:abstractNumId w:val="9"/>
  </w:num>
  <w:num w:numId="23">
    <w:abstractNumId w:val="7"/>
  </w:num>
  <w:num w:numId="24">
    <w:abstractNumId w:val="26"/>
  </w:num>
  <w:num w:numId="25">
    <w:abstractNumId w:val="24"/>
  </w:num>
  <w:num w:numId="26">
    <w:abstractNumId w:val="19"/>
  </w:num>
  <w:num w:numId="27">
    <w:abstractNumId w:val="1"/>
  </w:num>
  <w:num w:numId="28">
    <w:abstractNumId w:val="17"/>
  </w:num>
  <w:num w:numId="2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C9F"/>
    <w:rsid w:val="00013988"/>
    <w:rsid w:val="000146E2"/>
    <w:rsid w:val="0001767D"/>
    <w:rsid w:val="0002138C"/>
    <w:rsid w:val="00035377"/>
    <w:rsid w:val="00051C38"/>
    <w:rsid w:val="000539E6"/>
    <w:rsid w:val="0005456B"/>
    <w:rsid w:val="000606BA"/>
    <w:rsid w:val="00082415"/>
    <w:rsid w:val="00093025"/>
    <w:rsid w:val="000A3577"/>
    <w:rsid w:val="000A76A4"/>
    <w:rsid w:val="000B6669"/>
    <w:rsid w:val="000C03F7"/>
    <w:rsid w:val="000C417F"/>
    <w:rsid w:val="000C757F"/>
    <w:rsid w:val="000D126F"/>
    <w:rsid w:val="000D54F8"/>
    <w:rsid w:val="000F4228"/>
    <w:rsid w:val="001041C3"/>
    <w:rsid w:val="00117F03"/>
    <w:rsid w:val="00120C52"/>
    <w:rsid w:val="00124DE8"/>
    <w:rsid w:val="00127B81"/>
    <w:rsid w:val="00127C57"/>
    <w:rsid w:val="00130E4B"/>
    <w:rsid w:val="001408CB"/>
    <w:rsid w:val="00155192"/>
    <w:rsid w:val="00156440"/>
    <w:rsid w:val="001619B3"/>
    <w:rsid w:val="0016216C"/>
    <w:rsid w:val="00175DF2"/>
    <w:rsid w:val="0017651F"/>
    <w:rsid w:val="00176B2B"/>
    <w:rsid w:val="00182DE7"/>
    <w:rsid w:val="00184E21"/>
    <w:rsid w:val="001A1833"/>
    <w:rsid w:val="001A459C"/>
    <w:rsid w:val="001A509F"/>
    <w:rsid w:val="001B095C"/>
    <w:rsid w:val="001B1001"/>
    <w:rsid w:val="001B18DD"/>
    <w:rsid w:val="001D6AD7"/>
    <w:rsid w:val="001D745C"/>
    <w:rsid w:val="001E401B"/>
    <w:rsid w:val="001E4524"/>
    <w:rsid w:val="001E6BE5"/>
    <w:rsid w:val="001F264F"/>
    <w:rsid w:val="00203861"/>
    <w:rsid w:val="0020592C"/>
    <w:rsid w:val="0022326B"/>
    <w:rsid w:val="00232B03"/>
    <w:rsid w:val="002343A8"/>
    <w:rsid w:val="0023689B"/>
    <w:rsid w:val="0024473E"/>
    <w:rsid w:val="00245C3C"/>
    <w:rsid w:val="00253482"/>
    <w:rsid w:val="0026279D"/>
    <w:rsid w:val="00263C6D"/>
    <w:rsid w:val="00266743"/>
    <w:rsid w:val="00266B56"/>
    <w:rsid w:val="002740CA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2F37BE"/>
    <w:rsid w:val="003042E5"/>
    <w:rsid w:val="00306F0A"/>
    <w:rsid w:val="0031208F"/>
    <w:rsid w:val="003129ED"/>
    <w:rsid w:val="00312ECF"/>
    <w:rsid w:val="003146E3"/>
    <w:rsid w:val="00316677"/>
    <w:rsid w:val="00324772"/>
    <w:rsid w:val="00334857"/>
    <w:rsid w:val="0033485F"/>
    <w:rsid w:val="003377D8"/>
    <w:rsid w:val="00344759"/>
    <w:rsid w:val="003555A3"/>
    <w:rsid w:val="00356D10"/>
    <w:rsid w:val="003603A2"/>
    <w:rsid w:val="00361870"/>
    <w:rsid w:val="0036247E"/>
    <w:rsid w:val="0036286F"/>
    <w:rsid w:val="0037396C"/>
    <w:rsid w:val="00384881"/>
    <w:rsid w:val="00393892"/>
    <w:rsid w:val="00393E96"/>
    <w:rsid w:val="00397CA8"/>
    <w:rsid w:val="003A1CDA"/>
    <w:rsid w:val="003B64D2"/>
    <w:rsid w:val="003C3631"/>
    <w:rsid w:val="003D0FEA"/>
    <w:rsid w:val="003D56E9"/>
    <w:rsid w:val="003F2694"/>
    <w:rsid w:val="0040108D"/>
    <w:rsid w:val="00407072"/>
    <w:rsid w:val="00412048"/>
    <w:rsid w:val="00412D73"/>
    <w:rsid w:val="0041506B"/>
    <w:rsid w:val="00424494"/>
    <w:rsid w:val="00434813"/>
    <w:rsid w:val="00440AC5"/>
    <w:rsid w:val="004432F8"/>
    <w:rsid w:val="0044479A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97508"/>
    <w:rsid w:val="004A25B5"/>
    <w:rsid w:val="004A5E5F"/>
    <w:rsid w:val="004B3546"/>
    <w:rsid w:val="004B7DA1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3CEB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1F11"/>
    <w:rsid w:val="00542519"/>
    <w:rsid w:val="00545742"/>
    <w:rsid w:val="00562D58"/>
    <w:rsid w:val="005648BE"/>
    <w:rsid w:val="0057197D"/>
    <w:rsid w:val="0057483F"/>
    <w:rsid w:val="00590BCA"/>
    <w:rsid w:val="005968B1"/>
    <w:rsid w:val="00597286"/>
    <w:rsid w:val="005979EC"/>
    <w:rsid w:val="005A5F42"/>
    <w:rsid w:val="005A71EA"/>
    <w:rsid w:val="005C1794"/>
    <w:rsid w:val="005C378E"/>
    <w:rsid w:val="005D09A4"/>
    <w:rsid w:val="005D21B5"/>
    <w:rsid w:val="005D342B"/>
    <w:rsid w:val="005E5DCC"/>
    <w:rsid w:val="005F1E19"/>
    <w:rsid w:val="00605BFE"/>
    <w:rsid w:val="00605CA7"/>
    <w:rsid w:val="006076FC"/>
    <w:rsid w:val="006161D9"/>
    <w:rsid w:val="006276F2"/>
    <w:rsid w:val="00630DF5"/>
    <w:rsid w:val="00635ECC"/>
    <w:rsid w:val="00637572"/>
    <w:rsid w:val="00646710"/>
    <w:rsid w:val="00656E1A"/>
    <w:rsid w:val="0066381D"/>
    <w:rsid w:val="00664C84"/>
    <w:rsid w:val="00665A83"/>
    <w:rsid w:val="00667B5E"/>
    <w:rsid w:val="00677B3B"/>
    <w:rsid w:val="00683FE7"/>
    <w:rsid w:val="00683FF5"/>
    <w:rsid w:val="00685631"/>
    <w:rsid w:val="006913C2"/>
    <w:rsid w:val="00693A94"/>
    <w:rsid w:val="00697E2C"/>
    <w:rsid w:val="006A680B"/>
    <w:rsid w:val="006A7D2E"/>
    <w:rsid w:val="006B1872"/>
    <w:rsid w:val="006B3091"/>
    <w:rsid w:val="006B663A"/>
    <w:rsid w:val="006C14D8"/>
    <w:rsid w:val="006D0D81"/>
    <w:rsid w:val="006D52FD"/>
    <w:rsid w:val="006D6330"/>
    <w:rsid w:val="006E1F63"/>
    <w:rsid w:val="006E2FD9"/>
    <w:rsid w:val="006E53A3"/>
    <w:rsid w:val="006F0613"/>
    <w:rsid w:val="006F44B5"/>
    <w:rsid w:val="006F502B"/>
    <w:rsid w:val="007024DD"/>
    <w:rsid w:val="00702C73"/>
    <w:rsid w:val="00706B37"/>
    <w:rsid w:val="00706C24"/>
    <w:rsid w:val="00716A1F"/>
    <w:rsid w:val="00730A02"/>
    <w:rsid w:val="00732756"/>
    <w:rsid w:val="00733588"/>
    <w:rsid w:val="007348D3"/>
    <w:rsid w:val="0073632B"/>
    <w:rsid w:val="0075334D"/>
    <w:rsid w:val="0075739D"/>
    <w:rsid w:val="00765A6B"/>
    <w:rsid w:val="00783AA2"/>
    <w:rsid w:val="00796A3A"/>
    <w:rsid w:val="007A0C4C"/>
    <w:rsid w:val="007A163F"/>
    <w:rsid w:val="007B464D"/>
    <w:rsid w:val="007B50E1"/>
    <w:rsid w:val="007D4BA2"/>
    <w:rsid w:val="007E369F"/>
    <w:rsid w:val="007F11B1"/>
    <w:rsid w:val="007F17F3"/>
    <w:rsid w:val="0081098F"/>
    <w:rsid w:val="00812F08"/>
    <w:rsid w:val="00814B45"/>
    <w:rsid w:val="00820E0C"/>
    <w:rsid w:val="0082535A"/>
    <w:rsid w:val="0083276A"/>
    <w:rsid w:val="008359E3"/>
    <w:rsid w:val="00863321"/>
    <w:rsid w:val="00865640"/>
    <w:rsid w:val="008675A4"/>
    <w:rsid w:val="00870F0C"/>
    <w:rsid w:val="00881218"/>
    <w:rsid w:val="00882733"/>
    <w:rsid w:val="008A317B"/>
    <w:rsid w:val="008B5C86"/>
    <w:rsid w:val="008C24F8"/>
    <w:rsid w:val="008C534B"/>
    <w:rsid w:val="008D0248"/>
    <w:rsid w:val="008D245E"/>
    <w:rsid w:val="008D4220"/>
    <w:rsid w:val="008D4806"/>
    <w:rsid w:val="008F27FB"/>
    <w:rsid w:val="009019D7"/>
    <w:rsid w:val="00901A25"/>
    <w:rsid w:val="00905DC2"/>
    <w:rsid w:val="00914E2F"/>
    <w:rsid w:val="0091788D"/>
    <w:rsid w:val="00930521"/>
    <w:rsid w:val="009313CE"/>
    <w:rsid w:val="00944B9A"/>
    <w:rsid w:val="00945D6D"/>
    <w:rsid w:val="00956510"/>
    <w:rsid w:val="00962D04"/>
    <w:rsid w:val="00965CA6"/>
    <w:rsid w:val="0097060B"/>
    <w:rsid w:val="009733DC"/>
    <w:rsid w:val="00977241"/>
    <w:rsid w:val="00977D56"/>
    <w:rsid w:val="009A0FE1"/>
    <w:rsid w:val="009B4190"/>
    <w:rsid w:val="009B5C48"/>
    <w:rsid w:val="009C3D57"/>
    <w:rsid w:val="009D0693"/>
    <w:rsid w:val="009D1291"/>
    <w:rsid w:val="009D3045"/>
    <w:rsid w:val="009D5CF7"/>
    <w:rsid w:val="009E1735"/>
    <w:rsid w:val="009E54FC"/>
    <w:rsid w:val="009F27CE"/>
    <w:rsid w:val="00A0152B"/>
    <w:rsid w:val="00A05802"/>
    <w:rsid w:val="00A11186"/>
    <w:rsid w:val="00A14E86"/>
    <w:rsid w:val="00A15E69"/>
    <w:rsid w:val="00A20A8B"/>
    <w:rsid w:val="00A2276B"/>
    <w:rsid w:val="00A23DE4"/>
    <w:rsid w:val="00A25C25"/>
    <w:rsid w:val="00A329FA"/>
    <w:rsid w:val="00A36662"/>
    <w:rsid w:val="00A4595A"/>
    <w:rsid w:val="00A46847"/>
    <w:rsid w:val="00A52641"/>
    <w:rsid w:val="00A54A34"/>
    <w:rsid w:val="00A56107"/>
    <w:rsid w:val="00A5667F"/>
    <w:rsid w:val="00A60CC5"/>
    <w:rsid w:val="00A622B5"/>
    <w:rsid w:val="00A7001E"/>
    <w:rsid w:val="00A73EF5"/>
    <w:rsid w:val="00A84562"/>
    <w:rsid w:val="00A92EF9"/>
    <w:rsid w:val="00A938DB"/>
    <w:rsid w:val="00AB2E9D"/>
    <w:rsid w:val="00AC1512"/>
    <w:rsid w:val="00AC4573"/>
    <w:rsid w:val="00AC5F3A"/>
    <w:rsid w:val="00AD4105"/>
    <w:rsid w:val="00AD7B94"/>
    <w:rsid w:val="00AD7F74"/>
    <w:rsid w:val="00AE122B"/>
    <w:rsid w:val="00AE4A7E"/>
    <w:rsid w:val="00AE59A8"/>
    <w:rsid w:val="00AF4DAD"/>
    <w:rsid w:val="00AF7B7E"/>
    <w:rsid w:val="00B00998"/>
    <w:rsid w:val="00B0713D"/>
    <w:rsid w:val="00B12050"/>
    <w:rsid w:val="00B12D9E"/>
    <w:rsid w:val="00B15512"/>
    <w:rsid w:val="00B24BD4"/>
    <w:rsid w:val="00B359BF"/>
    <w:rsid w:val="00B36789"/>
    <w:rsid w:val="00B4305E"/>
    <w:rsid w:val="00B52CD7"/>
    <w:rsid w:val="00B55D7D"/>
    <w:rsid w:val="00B65831"/>
    <w:rsid w:val="00B76086"/>
    <w:rsid w:val="00B90951"/>
    <w:rsid w:val="00BA5158"/>
    <w:rsid w:val="00BB1445"/>
    <w:rsid w:val="00BB35A1"/>
    <w:rsid w:val="00BB7915"/>
    <w:rsid w:val="00BC049E"/>
    <w:rsid w:val="00BC4823"/>
    <w:rsid w:val="00BC4B85"/>
    <w:rsid w:val="00BC5F4D"/>
    <w:rsid w:val="00BD4B03"/>
    <w:rsid w:val="00BD5135"/>
    <w:rsid w:val="00BE1C23"/>
    <w:rsid w:val="00BE440C"/>
    <w:rsid w:val="00BE58E8"/>
    <w:rsid w:val="00BE728D"/>
    <w:rsid w:val="00BF0020"/>
    <w:rsid w:val="00BF5395"/>
    <w:rsid w:val="00C00A56"/>
    <w:rsid w:val="00C128F2"/>
    <w:rsid w:val="00C24BA3"/>
    <w:rsid w:val="00C27060"/>
    <w:rsid w:val="00C32D1A"/>
    <w:rsid w:val="00C357AB"/>
    <w:rsid w:val="00C6336D"/>
    <w:rsid w:val="00C64F28"/>
    <w:rsid w:val="00C71C51"/>
    <w:rsid w:val="00C74F85"/>
    <w:rsid w:val="00C84BA6"/>
    <w:rsid w:val="00C90A02"/>
    <w:rsid w:val="00CA0822"/>
    <w:rsid w:val="00CA0E8C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E7DDD"/>
    <w:rsid w:val="00CF1B0F"/>
    <w:rsid w:val="00CF77DA"/>
    <w:rsid w:val="00CF7959"/>
    <w:rsid w:val="00D031C8"/>
    <w:rsid w:val="00D063EB"/>
    <w:rsid w:val="00D075A6"/>
    <w:rsid w:val="00D1496F"/>
    <w:rsid w:val="00D25010"/>
    <w:rsid w:val="00D33D7D"/>
    <w:rsid w:val="00D42895"/>
    <w:rsid w:val="00D434A6"/>
    <w:rsid w:val="00D477DA"/>
    <w:rsid w:val="00D533EF"/>
    <w:rsid w:val="00D6209F"/>
    <w:rsid w:val="00D64BAF"/>
    <w:rsid w:val="00D769F0"/>
    <w:rsid w:val="00D834FA"/>
    <w:rsid w:val="00D83805"/>
    <w:rsid w:val="00D90ECB"/>
    <w:rsid w:val="00DC6809"/>
    <w:rsid w:val="00DD3101"/>
    <w:rsid w:val="00DD7C9B"/>
    <w:rsid w:val="00DE41C5"/>
    <w:rsid w:val="00DE6FD3"/>
    <w:rsid w:val="00E01D34"/>
    <w:rsid w:val="00E07205"/>
    <w:rsid w:val="00E128E8"/>
    <w:rsid w:val="00E14F17"/>
    <w:rsid w:val="00E15A78"/>
    <w:rsid w:val="00E1638B"/>
    <w:rsid w:val="00E2240C"/>
    <w:rsid w:val="00E22BB5"/>
    <w:rsid w:val="00E30B6C"/>
    <w:rsid w:val="00E33487"/>
    <w:rsid w:val="00E37F81"/>
    <w:rsid w:val="00E423CD"/>
    <w:rsid w:val="00E455A2"/>
    <w:rsid w:val="00E53AFE"/>
    <w:rsid w:val="00E577B2"/>
    <w:rsid w:val="00E66E26"/>
    <w:rsid w:val="00E70578"/>
    <w:rsid w:val="00E71835"/>
    <w:rsid w:val="00E76E93"/>
    <w:rsid w:val="00E77AFD"/>
    <w:rsid w:val="00E81D67"/>
    <w:rsid w:val="00E84293"/>
    <w:rsid w:val="00E84B4C"/>
    <w:rsid w:val="00E87A2F"/>
    <w:rsid w:val="00E94EDA"/>
    <w:rsid w:val="00EA26D6"/>
    <w:rsid w:val="00EA5BC1"/>
    <w:rsid w:val="00EA6C03"/>
    <w:rsid w:val="00EB6CB2"/>
    <w:rsid w:val="00EB7AF0"/>
    <w:rsid w:val="00EC35AC"/>
    <w:rsid w:val="00EC71ED"/>
    <w:rsid w:val="00ED3234"/>
    <w:rsid w:val="00ED7B01"/>
    <w:rsid w:val="00EF44B5"/>
    <w:rsid w:val="00F124BC"/>
    <w:rsid w:val="00F2567B"/>
    <w:rsid w:val="00F31A00"/>
    <w:rsid w:val="00F32A7F"/>
    <w:rsid w:val="00F34925"/>
    <w:rsid w:val="00F37A3D"/>
    <w:rsid w:val="00F40261"/>
    <w:rsid w:val="00F407E5"/>
    <w:rsid w:val="00F4158A"/>
    <w:rsid w:val="00F42C39"/>
    <w:rsid w:val="00F449E7"/>
    <w:rsid w:val="00F47A0B"/>
    <w:rsid w:val="00F50696"/>
    <w:rsid w:val="00F643A5"/>
    <w:rsid w:val="00F771F7"/>
    <w:rsid w:val="00F808B1"/>
    <w:rsid w:val="00F973EC"/>
    <w:rsid w:val="00F97DB1"/>
    <w:rsid w:val="00FA2861"/>
    <w:rsid w:val="00FA6179"/>
    <w:rsid w:val="00FA625F"/>
    <w:rsid w:val="00FA679B"/>
    <w:rsid w:val="00FA689D"/>
    <w:rsid w:val="00FB0432"/>
    <w:rsid w:val="00FB234B"/>
    <w:rsid w:val="00FC43B6"/>
    <w:rsid w:val="00FC7550"/>
    <w:rsid w:val="00FD06A9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0DE978"/>
  <w15:docId w15:val="{00C412F5-E925-49D1-89E9-87C627C9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character" w:customStyle="1" w:styleId="af8">
    <w:name w:val="Текст примечания Знак"/>
    <w:link w:val="af9"/>
    <w:uiPriority w:val="99"/>
    <w:locked/>
    <w:rsid w:val="00DD3101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unhideWhenUsed/>
    <w:rsid w:val="00DD3101"/>
    <w:rPr>
      <w:rFonts w:eastAsia="Calibri"/>
      <w:sz w:val="20"/>
      <w:szCs w:val="20"/>
    </w:rPr>
  </w:style>
  <w:style w:type="character" w:customStyle="1" w:styleId="16">
    <w:name w:val="Текст примечания Знак1"/>
    <w:basedOn w:val="a0"/>
    <w:uiPriority w:val="99"/>
    <w:semiHidden/>
    <w:rsid w:val="00DD3101"/>
    <w:rPr>
      <w:rFonts w:ascii="Times New Roman" w:eastAsia="Times New Roman" w:hAnsi="Times New Roman"/>
    </w:rPr>
  </w:style>
  <w:style w:type="paragraph" w:customStyle="1" w:styleId="17">
    <w:name w:val="Абзац списка1"/>
    <w:basedOn w:val="a"/>
    <w:rsid w:val="00E15A78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83D01-7FAE-4841-8D4B-8F3900DCB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3</cp:revision>
  <cp:lastPrinted>2021-01-23T02:22:00Z</cp:lastPrinted>
  <dcterms:created xsi:type="dcterms:W3CDTF">2024-06-05T00:52:00Z</dcterms:created>
  <dcterms:modified xsi:type="dcterms:W3CDTF">2024-06-05T01:41:00Z</dcterms:modified>
</cp:coreProperties>
</file>